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610F8" w14:textId="1B2CAC99" w:rsidR="00DA7E6B" w:rsidRPr="00CD5815" w:rsidRDefault="00DA7E6B" w:rsidP="002D31CE">
      <w:pPr>
        <w:jc w:val="center"/>
        <w:rPr>
          <w:b/>
          <w:sz w:val="28"/>
          <w:szCs w:val="28"/>
        </w:rPr>
      </w:pPr>
      <w:r w:rsidRPr="00CD5815">
        <w:rPr>
          <w:b/>
          <w:sz w:val="28"/>
          <w:szCs w:val="28"/>
        </w:rPr>
        <w:t>Texas Association of Black Personnel in Higher Education</w:t>
      </w:r>
    </w:p>
    <w:p w14:paraId="29F2CE19" w14:textId="5AEE7F63" w:rsidR="00DA7E6B" w:rsidRPr="00CD5815" w:rsidRDefault="00DA7E6B" w:rsidP="00DA7E6B">
      <w:pPr>
        <w:jc w:val="center"/>
        <w:rPr>
          <w:b/>
          <w:sz w:val="36"/>
          <w:szCs w:val="36"/>
        </w:rPr>
      </w:pPr>
      <w:r w:rsidRPr="00CD5815">
        <w:rPr>
          <w:b/>
          <w:sz w:val="36"/>
          <w:szCs w:val="36"/>
        </w:rPr>
        <w:t>TABPHE Constitution</w:t>
      </w:r>
      <w:r w:rsidR="00026A17">
        <w:rPr>
          <w:b/>
          <w:sz w:val="36"/>
          <w:szCs w:val="36"/>
        </w:rPr>
        <w:t xml:space="preserve"> &amp; Bylaws                                     (Approved March 6, 2020)</w:t>
      </w:r>
      <w:r w:rsidRPr="00CD5815">
        <w:rPr>
          <w:b/>
          <w:sz w:val="36"/>
          <w:szCs w:val="36"/>
        </w:rPr>
        <w:t xml:space="preserve"> </w:t>
      </w:r>
    </w:p>
    <w:p w14:paraId="0985C01C" w14:textId="77777777" w:rsidR="002D31CE" w:rsidRPr="00CD5815" w:rsidRDefault="002D31CE" w:rsidP="002D31CE">
      <w:pPr>
        <w:jc w:val="center"/>
        <w:rPr>
          <w:b/>
          <w:sz w:val="16"/>
          <w:szCs w:val="16"/>
        </w:rPr>
      </w:pPr>
    </w:p>
    <w:p w14:paraId="6B27B11D" w14:textId="77777777" w:rsidR="002D31CE" w:rsidRPr="00CD5815" w:rsidRDefault="002D31CE" w:rsidP="002D31CE">
      <w:pPr>
        <w:jc w:val="center"/>
        <w:rPr>
          <w:b/>
          <w:sz w:val="48"/>
          <w:szCs w:val="48"/>
        </w:rPr>
      </w:pPr>
      <w:r w:rsidRPr="00CD5815">
        <w:rPr>
          <w:noProof/>
        </w:rPr>
        <w:drawing>
          <wp:inline distT="0" distB="0" distL="0" distR="0" wp14:anchorId="0E745D92" wp14:editId="213671D3">
            <wp:extent cx="2209800" cy="2324100"/>
            <wp:effectExtent l="0" t="0" r="0" b="0"/>
            <wp:docPr id="4" name="Picture 4" descr="http://www.tabphe.org/Resources/Logos/Logo-Vers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bphe.org/Resources/Logos/Logo-Version-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2324100"/>
                    </a:xfrm>
                    <a:prstGeom prst="rect">
                      <a:avLst/>
                    </a:prstGeom>
                    <a:noFill/>
                    <a:ln>
                      <a:noFill/>
                    </a:ln>
                  </pic:spPr>
                </pic:pic>
              </a:graphicData>
            </a:graphic>
          </wp:inline>
        </w:drawing>
      </w:r>
    </w:p>
    <w:p w14:paraId="6077F1ED" w14:textId="77777777" w:rsidR="002D31CE" w:rsidRPr="00CD5815" w:rsidRDefault="002D31CE" w:rsidP="00DA7E6B">
      <w:pPr>
        <w:ind w:left="0" w:firstLine="0"/>
        <w:rPr>
          <w:b/>
          <w:sz w:val="16"/>
          <w:szCs w:val="16"/>
        </w:rPr>
      </w:pPr>
    </w:p>
    <w:p w14:paraId="7488FCEB" w14:textId="77777777" w:rsidR="002D31CE" w:rsidRPr="0088738E" w:rsidRDefault="002D31CE" w:rsidP="002D31CE">
      <w:pPr>
        <w:jc w:val="center"/>
        <w:rPr>
          <w:b/>
          <w:sz w:val="28"/>
          <w:szCs w:val="28"/>
        </w:rPr>
      </w:pPr>
      <w:r w:rsidRPr="0088738E">
        <w:rPr>
          <w:b/>
          <w:sz w:val="28"/>
          <w:szCs w:val="28"/>
        </w:rPr>
        <w:t>TABPHE 201</w:t>
      </w:r>
      <w:r w:rsidR="00903FD6" w:rsidRPr="0088738E">
        <w:rPr>
          <w:b/>
          <w:sz w:val="28"/>
          <w:szCs w:val="28"/>
        </w:rPr>
        <w:t>9-2020</w:t>
      </w:r>
      <w:r w:rsidRPr="0088738E">
        <w:rPr>
          <w:b/>
          <w:sz w:val="28"/>
          <w:szCs w:val="28"/>
        </w:rPr>
        <w:t xml:space="preserve"> </w:t>
      </w:r>
    </w:p>
    <w:p w14:paraId="465BABD2" w14:textId="70F7BB14" w:rsidR="002D31CE" w:rsidRPr="00CD5815" w:rsidRDefault="00C12E89" w:rsidP="002D31CE">
      <w:pPr>
        <w:jc w:val="center"/>
        <w:rPr>
          <w:b/>
          <w:sz w:val="28"/>
          <w:szCs w:val="28"/>
        </w:rPr>
      </w:pPr>
      <w:r w:rsidRPr="00CD5815">
        <w:rPr>
          <w:b/>
          <w:sz w:val="28"/>
          <w:szCs w:val="28"/>
        </w:rPr>
        <w:t>Members of the State Board of Directors</w:t>
      </w:r>
    </w:p>
    <w:p w14:paraId="45DB7938" w14:textId="77777777" w:rsidR="002D31CE" w:rsidRPr="00CD5815" w:rsidRDefault="002D31CE" w:rsidP="002D31CE">
      <w:pPr>
        <w:ind w:left="3600" w:hanging="3600"/>
        <w:jc w:val="center"/>
        <w:rPr>
          <w:b/>
          <w:sz w:val="32"/>
          <w:szCs w:val="32"/>
          <w:u w:val="single"/>
        </w:rPr>
      </w:pPr>
    </w:p>
    <w:p w14:paraId="0FC642B2" w14:textId="77777777" w:rsidR="002D31CE" w:rsidRPr="00CD5815" w:rsidRDefault="002D31CE" w:rsidP="002D31CE">
      <w:pPr>
        <w:ind w:left="3600" w:hanging="3600"/>
        <w:jc w:val="center"/>
        <w:rPr>
          <w:b/>
          <w:szCs w:val="24"/>
          <w:u w:val="single"/>
        </w:rPr>
      </w:pPr>
      <w:r w:rsidRPr="00CD5815">
        <w:rPr>
          <w:b/>
          <w:szCs w:val="24"/>
          <w:u w:val="single"/>
        </w:rPr>
        <w:t>OFFICERS</w:t>
      </w:r>
    </w:p>
    <w:p w14:paraId="523D0F25" w14:textId="77777777" w:rsidR="002D31CE" w:rsidRPr="00CD5815" w:rsidRDefault="002D31CE" w:rsidP="00DA7E6B">
      <w:pPr>
        <w:ind w:left="0" w:firstLine="0"/>
        <w:rPr>
          <w:bCs/>
          <w:szCs w:val="24"/>
        </w:rPr>
      </w:pPr>
    </w:p>
    <w:p w14:paraId="0B7ACD7F" w14:textId="5A9F3EFC" w:rsidR="002D31CE" w:rsidRPr="00CD5815" w:rsidRDefault="00910F3C" w:rsidP="002D31CE">
      <w:pPr>
        <w:ind w:left="3600" w:hanging="3600"/>
        <w:rPr>
          <w:bCs/>
          <w:szCs w:val="24"/>
        </w:rPr>
      </w:pPr>
      <w:r w:rsidRPr="00CD5815">
        <w:rPr>
          <w:bCs/>
          <w:szCs w:val="24"/>
        </w:rPr>
        <w:t xml:space="preserve">                                </w:t>
      </w:r>
      <w:r w:rsidR="002D31CE" w:rsidRPr="00CD5815">
        <w:rPr>
          <w:bCs/>
          <w:szCs w:val="24"/>
        </w:rPr>
        <w:t>President</w:t>
      </w:r>
      <w:r w:rsidR="003571B0">
        <w:rPr>
          <w:bCs/>
          <w:szCs w:val="24"/>
        </w:rPr>
        <w:t>:</w:t>
      </w:r>
      <w:r w:rsidR="00903FD6" w:rsidRPr="00CD5815">
        <w:rPr>
          <w:bCs/>
          <w:szCs w:val="24"/>
        </w:rPr>
        <w:t xml:space="preserve"> </w:t>
      </w:r>
      <w:r w:rsidR="000E029E" w:rsidRPr="00CD5815">
        <w:rPr>
          <w:bCs/>
          <w:szCs w:val="24"/>
        </w:rPr>
        <w:tab/>
      </w:r>
      <w:r w:rsidR="000E029E" w:rsidRPr="00CD5815">
        <w:rPr>
          <w:bCs/>
          <w:szCs w:val="24"/>
        </w:rPr>
        <w:tab/>
      </w:r>
      <w:r w:rsidR="00CE1F13" w:rsidRPr="00CD5815">
        <w:rPr>
          <w:bCs/>
          <w:szCs w:val="24"/>
        </w:rPr>
        <w:t xml:space="preserve">                </w:t>
      </w:r>
      <w:r w:rsidR="00BF3B84">
        <w:rPr>
          <w:bCs/>
          <w:szCs w:val="24"/>
        </w:rPr>
        <w:t xml:space="preserve"> </w:t>
      </w:r>
      <w:bookmarkStart w:id="0" w:name="_GoBack"/>
      <w:bookmarkEnd w:id="0"/>
      <w:r w:rsidR="00903FD6" w:rsidRPr="00CD5815">
        <w:rPr>
          <w:bCs/>
          <w:szCs w:val="24"/>
        </w:rPr>
        <w:t>Dr. Connie Williams</w:t>
      </w:r>
      <w:r w:rsidR="00B62E2A" w:rsidRPr="00CD5815">
        <w:rPr>
          <w:bCs/>
          <w:szCs w:val="24"/>
        </w:rPr>
        <w:t xml:space="preserve"> (Austin)</w:t>
      </w:r>
    </w:p>
    <w:p w14:paraId="012A2675" w14:textId="22311E48" w:rsidR="002D31CE" w:rsidRPr="00CD5815" w:rsidRDefault="00910F3C" w:rsidP="002D31CE">
      <w:pPr>
        <w:ind w:left="3600" w:hanging="3600"/>
        <w:rPr>
          <w:bCs/>
          <w:szCs w:val="24"/>
        </w:rPr>
      </w:pPr>
      <w:r w:rsidRPr="00CD5815">
        <w:rPr>
          <w:bCs/>
          <w:szCs w:val="24"/>
        </w:rPr>
        <w:t xml:space="preserve">                                </w:t>
      </w:r>
      <w:r w:rsidR="002D31CE" w:rsidRPr="00CD5815">
        <w:rPr>
          <w:bCs/>
          <w:szCs w:val="24"/>
        </w:rPr>
        <w:t>President Elect</w:t>
      </w:r>
      <w:r w:rsidR="003571B0">
        <w:rPr>
          <w:bCs/>
          <w:szCs w:val="24"/>
        </w:rPr>
        <w:t>:</w:t>
      </w:r>
      <w:r w:rsidR="000E029E" w:rsidRPr="00CD5815">
        <w:rPr>
          <w:bCs/>
          <w:szCs w:val="24"/>
        </w:rPr>
        <w:tab/>
      </w:r>
      <w:r w:rsidR="00CE1F13" w:rsidRPr="00CD5815">
        <w:rPr>
          <w:bCs/>
          <w:szCs w:val="24"/>
        </w:rPr>
        <w:t xml:space="preserve">                  </w:t>
      </w:r>
      <w:r w:rsidR="003571B0">
        <w:rPr>
          <w:bCs/>
          <w:szCs w:val="24"/>
        </w:rPr>
        <w:tab/>
        <w:t xml:space="preserve">    </w:t>
      </w:r>
      <w:r w:rsidR="00BF3B84">
        <w:rPr>
          <w:bCs/>
          <w:szCs w:val="24"/>
        </w:rPr>
        <w:t xml:space="preserve"> </w:t>
      </w:r>
      <w:r w:rsidR="00903FD6" w:rsidRPr="00CD5815">
        <w:rPr>
          <w:bCs/>
          <w:szCs w:val="24"/>
        </w:rPr>
        <w:t>Dr. Alexander Okwonna</w:t>
      </w:r>
      <w:r w:rsidR="00B62E2A" w:rsidRPr="00CD5815">
        <w:rPr>
          <w:bCs/>
          <w:szCs w:val="24"/>
        </w:rPr>
        <w:t xml:space="preserve"> (Houston)</w:t>
      </w:r>
    </w:p>
    <w:p w14:paraId="4911F526" w14:textId="4E99F162" w:rsidR="002D31CE" w:rsidRPr="00CD5815" w:rsidRDefault="00910F3C" w:rsidP="002D31CE">
      <w:pPr>
        <w:ind w:left="3600" w:hanging="3600"/>
        <w:rPr>
          <w:bCs/>
          <w:szCs w:val="24"/>
        </w:rPr>
      </w:pPr>
      <w:r w:rsidRPr="00CD5815">
        <w:rPr>
          <w:bCs/>
          <w:szCs w:val="24"/>
        </w:rPr>
        <w:t xml:space="preserve">                                </w:t>
      </w:r>
      <w:r w:rsidR="002D31CE" w:rsidRPr="00CD5815">
        <w:rPr>
          <w:bCs/>
          <w:szCs w:val="24"/>
        </w:rPr>
        <w:t>Treasurer</w:t>
      </w:r>
      <w:r w:rsidR="003571B0">
        <w:rPr>
          <w:bCs/>
          <w:szCs w:val="24"/>
        </w:rPr>
        <w:t>:</w:t>
      </w:r>
      <w:r w:rsidR="002D31CE" w:rsidRPr="00CD5815">
        <w:rPr>
          <w:bCs/>
          <w:szCs w:val="24"/>
        </w:rPr>
        <w:t xml:space="preserve"> </w:t>
      </w:r>
      <w:r w:rsidR="000E029E" w:rsidRPr="00CD5815">
        <w:rPr>
          <w:bCs/>
          <w:szCs w:val="24"/>
        </w:rPr>
        <w:tab/>
      </w:r>
      <w:r w:rsidR="000E029E" w:rsidRPr="00CD5815">
        <w:rPr>
          <w:bCs/>
          <w:szCs w:val="24"/>
        </w:rPr>
        <w:tab/>
      </w:r>
      <w:r w:rsidR="00CE1F13" w:rsidRPr="00CD5815">
        <w:rPr>
          <w:bCs/>
          <w:szCs w:val="24"/>
        </w:rPr>
        <w:t xml:space="preserve">                </w:t>
      </w:r>
      <w:r w:rsidR="00BF3B84">
        <w:rPr>
          <w:bCs/>
          <w:szCs w:val="24"/>
        </w:rPr>
        <w:t xml:space="preserve"> </w:t>
      </w:r>
      <w:r w:rsidR="000E029E" w:rsidRPr="00CD5815">
        <w:rPr>
          <w:bCs/>
          <w:szCs w:val="24"/>
        </w:rPr>
        <w:t xml:space="preserve">Mr. </w:t>
      </w:r>
      <w:r w:rsidR="00903FD6" w:rsidRPr="00CD5815">
        <w:rPr>
          <w:bCs/>
          <w:szCs w:val="24"/>
        </w:rPr>
        <w:t xml:space="preserve">Dewy Brooks </w:t>
      </w:r>
      <w:r w:rsidR="00B62E2A" w:rsidRPr="00CD5815">
        <w:rPr>
          <w:bCs/>
          <w:szCs w:val="24"/>
        </w:rPr>
        <w:t>(Austin)</w:t>
      </w:r>
    </w:p>
    <w:p w14:paraId="50F697CF" w14:textId="7F7948CA" w:rsidR="002D31CE" w:rsidRPr="00CD5815" w:rsidRDefault="00910F3C" w:rsidP="002D31CE">
      <w:pPr>
        <w:ind w:left="3600" w:hanging="3600"/>
        <w:rPr>
          <w:bCs/>
          <w:szCs w:val="24"/>
        </w:rPr>
      </w:pPr>
      <w:r w:rsidRPr="00CD5815">
        <w:rPr>
          <w:bCs/>
          <w:szCs w:val="24"/>
        </w:rPr>
        <w:t xml:space="preserve">                                </w:t>
      </w:r>
      <w:r w:rsidR="002D31CE" w:rsidRPr="00CD5815">
        <w:rPr>
          <w:bCs/>
          <w:szCs w:val="24"/>
        </w:rPr>
        <w:t>Secretary</w:t>
      </w:r>
      <w:r w:rsidR="003571B0">
        <w:rPr>
          <w:bCs/>
          <w:szCs w:val="24"/>
        </w:rPr>
        <w:t>:</w:t>
      </w:r>
      <w:r w:rsidR="002D31CE" w:rsidRPr="00CD5815">
        <w:rPr>
          <w:bCs/>
          <w:szCs w:val="24"/>
        </w:rPr>
        <w:t xml:space="preserve"> </w:t>
      </w:r>
      <w:r w:rsidR="000E029E" w:rsidRPr="00CD5815">
        <w:rPr>
          <w:bCs/>
          <w:szCs w:val="24"/>
        </w:rPr>
        <w:tab/>
      </w:r>
      <w:r w:rsidR="000E029E" w:rsidRPr="00CD5815">
        <w:rPr>
          <w:bCs/>
          <w:szCs w:val="24"/>
        </w:rPr>
        <w:tab/>
      </w:r>
      <w:r w:rsidR="00CE1F13" w:rsidRPr="00CD5815">
        <w:rPr>
          <w:bCs/>
          <w:szCs w:val="24"/>
        </w:rPr>
        <w:t xml:space="preserve">                </w:t>
      </w:r>
      <w:r w:rsidR="00BF3B84">
        <w:rPr>
          <w:bCs/>
          <w:szCs w:val="24"/>
        </w:rPr>
        <w:t xml:space="preserve"> </w:t>
      </w:r>
      <w:r w:rsidR="000E029E" w:rsidRPr="00CD5815">
        <w:rPr>
          <w:bCs/>
          <w:szCs w:val="24"/>
        </w:rPr>
        <w:t xml:space="preserve">Mrs. </w:t>
      </w:r>
      <w:r w:rsidR="00526C84" w:rsidRPr="00CD5815">
        <w:rPr>
          <w:bCs/>
          <w:szCs w:val="24"/>
        </w:rPr>
        <w:t>Vanessa Hollis</w:t>
      </w:r>
      <w:r w:rsidR="00B62E2A" w:rsidRPr="00CD5815">
        <w:rPr>
          <w:bCs/>
          <w:szCs w:val="24"/>
        </w:rPr>
        <w:t xml:space="preserve"> (Austin)</w:t>
      </w:r>
    </w:p>
    <w:p w14:paraId="1F2ABFCF" w14:textId="42D78EB5" w:rsidR="002D31CE" w:rsidRPr="00CD5815" w:rsidRDefault="00910F3C" w:rsidP="002D31CE">
      <w:pPr>
        <w:ind w:left="3600" w:hanging="3600"/>
        <w:rPr>
          <w:bCs/>
          <w:szCs w:val="24"/>
        </w:rPr>
      </w:pPr>
      <w:r w:rsidRPr="00CD5815">
        <w:rPr>
          <w:bCs/>
          <w:szCs w:val="24"/>
        </w:rPr>
        <w:t xml:space="preserve">                               </w:t>
      </w:r>
      <w:r w:rsidR="00BA3D96" w:rsidRPr="00CD5815">
        <w:rPr>
          <w:bCs/>
          <w:szCs w:val="24"/>
        </w:rPr>
        <w:t xml:space="preserve"> </w:t>
      </w:r>
      <w:r w:rsidR="002D31CE" w:rsidRPr="00CD5815">
        <w:rPr>
          <w:bCs/>
          <w:szCs w:val="24"/>
        </w:rPr>
        <w:t>Vice President Membership</w:t>
      </w:r>
      <w:r w:rsidR="003571B0">
        <w:rPr>
          <w:bCs/>
          <w:szCs w:val="24"/>
        </w:rPr>
        <w:t>:</w:t>
      </w:r>
      <w:r w:rsidR="002D31CE" w:rsidRPr="00CD5815">
        <w:rPr>
          <w:bCs/>
          <w:szCs w:val="24"/>
        </w:rPr>
        <w:t xml:space="preserve"> </w:t>
      </w:r>
      <w:r w:rsidR="00CE1F13" w:rsidRPr="00CD5815">
        <w:rPr>
          <w:bCs/>
          <w:szCs w:val="24"/>
        </w:rPr>
        <w:t xml:space="preserve">       </w:t>
      </w:r>
      <w:r w:rsidR="00BA3D96" w:rsidRPr="00CD5815">
        <w:rPr>
          <w:bCs/>
          <w:szCs w:val="24"/>
        </w:rPr>
        <w:t xml:space="preserve">  </w:t>
      </w:r>
      <w:r w:rsidR="003571B0">
        <w:rPr>
          <w:bCs/>
          <w:szCs w:val="24"/>
        </w:rPr>
        <w:t xml:space="preserve"> </w:t>
      </w:r>
      <w:r w:rsidR="002D31CE" w:rsidRPr="00CD5815">
        <w:rPr>
          <w:bCs/>
          <w:szCs w:val="24"/>
        </w:rPr>
        <w:t xml:space="preserve">Dr. </w:t>
      </w:r>
      <w:r w:rsidR="00903FD6" w:rsidRPr="00CD5815">
        <w:rPr>
          <w:bCs/>
          <w:szCs w:val="24"/>
        </w:rPr>
        <w:t>LaVelle Hendricks</w:t>
      </w:r>
      <w:r w:rsidR="00B62E2A" w:rsidRPr="00CD5815">
        <w:rPr>
          <w:bCs/>
          <w:szCs w:val="24"/>
        </w:rPr>
        <w:t xml:space="preserve"> (Commerce)</w:t>
      </w:r>
    </w:p>
    <w:p w14:paraId="460D3959" w14:textId="628A8DCB" w:rsidR="002D31CE" w:rsidRPr="00CD5815" w:rsidRDefault="00CE1F13" w:rsidP="002D31CE">
      <w:pPr>
        <w:ind w:left="3600" w:hanging="3600"/>
        <w:rPr>
          <w:bCs/>
          <w:szCs w:val="24"/>
        </w:rPr>
      </w:pPr>
      <w:r w:rsidRPr="00CD5815">
        <w:rPr>
          <w:bCs/>
          <w:szCs w:val="24"/>
        </w:rPr>
        <w:t xml:space="preserve">                                </w:t>
      </w:r>
      <w:r w:rsidR="002D31CE" w:rsidRPr="00CD5815">
        <w:rPr>
          <w:bCs/>
          <w:szCs w:val="24"/>
        </w:rPr>
        <w:t>Vice President Programs</w:t>
      </w:r>
      <w:r w:rsidR="003571B0">
        <w:rPr>
          <w:bCs/>
          <w:szCs w:val="24"/>
        </w:rPr>
        <w:t>:</w:t>
      </w:r>
      <w:r w:rsidR="00903FD6" w:rsidRPr="00CD5815">
        <w:rPr>
          <w:bCs/>
          <w:szCs w:val="24"/>
        </w:rPr>
        <w:t xml:space="preserve"> </w:t>
      </w:r>
      <w:r w:rsidR="000E029E" w:rsidRPr="00CD5815">
        <w:rPr>
          <w:bCs/>
          <w:szCs w:val="24"/>
        </w:rPr>
        <w:tab/>
      </w:r>
      <w:r w:rsidRPr="00CD5815">
        <w:rPr>
          <w:bCs/>
          <w:szCs w:val="24"/>
        </w:rPr>
        <w:t xml:space="preserve">    </w:t>
      </w:r>
      <w:r w:rsidR="003571B0">
        <w:rPr>
          <w:bCs/>
          <w:szCs w:val="24"/>
        </w:rPr>
        <w:t xml:space="preserve"> </w:t>
      </w:r>
      <w:r w:rsidR="00903FD6" w:rsidRPr="00CD5815">
        <w:rPr>
          <w:bCs/>
          <w:szCs w:val="24"/>
        </w:rPr>
        <w:t>Dr. Tina Jackson</w:t>
      </w:r>
      <w:r w:rsidR="00B62E2A" w:rsidRPr="00CD5815">
        <w:rPr>
          <w:bCs/>
          <w:szCs w:val="24"/>
        </w:rPr>
        <w:t xml:space="preserve"> (McKinney)</w:t>
      </w:r>
    </w:p>
    <w:p w14:paraId="045DDA4F" w14:textId="10A4E6D0" w:rsidR="002D31CE" w:rsidRPr="00CD5815" w:rsidRDefault="00CE1F13" w:rsidP="002D31CE">
      <w:pPr>
        <w:ind w:left="3600" w:hanging="3600"/>
        <w:rPr>
          <w:bCs/>
          <w:szCs w:val="24"/>
        </w:rPr>
      </w:pPr>
      <w:r w:rsidRPr="00CD5815">
        <w:rPr>
          <w:bCs/>
          <w:szCs w:val="24"/>
        </w:rPr>
        <w:t xml:space="preserve">                                </w:t>
      </w:r>
      <w:r w:rsidR="002D31CE" w:rsidRPr="00CD5815">
        <w:rPr>
          <w:bCs/>
          <w:szCs w:val="24"/>
        </w:rPr>
        <w:t>Vice President Public</w:t>
      </w:r>
      <w:r w:rsidR="004744B9" w:rsidRPr="00CD5815">
        <w:rPr>
          <w:bCs/>
          <w:szCs w:val="24"/>
        </w:rPr>
        <w:t xml:space="preserve"> Relations</w:t>
      </w:r>
      <w:r w:rsidR="003571B0">
        <w:rPr>
          <w:bCs/>
          <w:szCs w:val="24"/>
        </w:rPr>
        <w:t>:</w:t>
      </w:r>
      <w:r w:rsidRPr="00CD5815">
        <w:rPr>
          <w:bCs/>
          <w:szCs w:val="24"/>
        </w:rPr>
        <w:t xml:space="preserve">   </w:t>
      </w:r>
      <w:r w:rsidR="00BA3D96" w:rsidRPr="00CD5815">
        <w:rPr>
          <w:bCs/>
          <w:szCs w:val="24"/>
        </w:rPr>
        <w:t xml:space="preserve">  </w:t>
      </w:r>
      <w:r w:rsidR="000E029E" w:rsidRPr="00CD5815">
        <w:rPr>
          <w:bCs/>
          <w:szCs w:val="24"/>
        </w:rPr>
        <w:t xml:space="preserve">Mrs. </w:t>
      </w:r>
      <w:r w:rsidR="00B62E2A" w:rsidRPr="00CD5815">
        <w:rPr>
          <w:bCs/>
          <w:szCs w:val="24"/>
        </w:rPr>
        <w:t>Cristal-Joy Turner (Houston)</w:t>
      </w:r>
    </w:p>
    <w:p w14:paraId="1F8CCD69" w14:textId="21376D6A" w:rsidR="002D31CE" w:rsidRPr="00CD5815" w:rsidRDefault="00CE1F13" w:rsidP="002D31CE">
      <w:pPr>
        <w:ind w:left="3600" w:hanging="3600"/>
        <w:rPr>
          <w:bCs/>
          <w:szCs w:val="24"/>
        </w:rPr>
      </w:pPr>
      <w:r w:rsidRPr="00CD5815">
        <w:rPr>
          <w:bCs/>
          <w:szCs w:val="24"/>
        </w:rPr>
        <w:t xml:space="preserve">                                </w:t>
      </w:r>
      <w:r w:rsidR="002D31CE" w:rsidRPr="00CD5815">
        <w:rPr>
          <w:bCs/>
          <w:szCs w:val="24"/>
        </w:rPr>
        <w:t>Parliamentarian</w:t>
      </w:r>
      <w:r w:rsidR="003571B0">
        <w:rPr>
          <w:bCs/>
          <w:szCs w:val="24"/>
        </w:rPr>
        <w:t>:</w:t>
      </w:r>
      <w:r w:rsidR="002D31CE" w:rsidRPr="00CD5815">
        <w:rPr>
          <w:bCs/>
          <w:szCs w:val="24"/>
        </w:rPr>
        <w:t xml:space="preserve"> </w:t>
      </w:r>
      <w:r w:rsidR="000E029E" w:rsidRPr="00CD5815">
        <w:rPr>
          <w:bCs/>
          <w:szCs w:val="24"/>
        </w:rPr>
        <w:tab/>
      </w:r>
      <w:r w:rsidR="000E029E" w:rsidRPr="00CD5815">
        <w:rPr>
          <w:bCs/>
          <w:szCs w:val="24"/>
        </w:rPr>
        <w:tab/>
      </w:r>
      <w:r w:rsidRPr="00CD5815">
        <w:rPr>
          <w:bCs/>
          <w:szCs w:val="24"/>
        </w:rPr>
        <w:t xml:space="preserve">       </w:t>
      </w:r>
      <w:r w:rsidR="003571B0">
        <w:rPr>
          <w:bCs/>
          <w:szCs w:val="24"/>
        </w:rPr>
        <w:tab/>
        <w:t xml:space="preserve">     </w:t>
      </w:r>
      <w:r w:rsidR="00903FD6" w:rsidRPr="00CD5815">
        <w:rPr>
          <w:bCs/>
          <w:szCs w:val="24"/>
        </w:rPr>
        <w:t xml:space="preserve">Dr. Shannon Solis </w:t>
      </w:r>
      <w:r w:rsidR="00B62E2A" w:rsidRPr="00CD5815">
        <w:rPr>
          <w:bCs/>
          <w:szCs w:val="24"/>
        </w:rPr>
        <w:t>(Houston)</w:t>
      </w:r>
    </w:p>
    <w:p w14:paraId="77B0FE45" w14:textId="046E4B87" w:rsidR="002D31CE" w:rsidRPr="00CD5815" w:rsidRDefault="00CE1F13" w:rsidP="002D31CE">
      <w:pPr>
        <w:ind w:left="0" w:firstLine="0"/>
        <w:rPr>
          <w:bCs/>
          <w:szCs w:val="24"/>
        </w:rPr>
      </w:pPr>
      <w:r w:rsidRPr="00CD5815">
        <w:rPr>
          <w:bCs/>
          <w:szCs w:val="24"/>
        </w:rPr>
        <w:t xml:space="preserve">                                </w:t>
      </w:r>
      <w:r w:rsidR="002D31CE" w:rsidRPr="00CD5815">
        <w:rPr>
          <w:bCs/>
          <w:szCs w:val="24"/>
        </w:rPr>
        <w:t>Historian</w:t>
      </w:r>
      <w:r w:rsidR="003571B0">
        <w:rPr>
          <w:bCs/>
          <w:szCs w:val="24"/>
        </w:rPr>
        <w:t>:</w:t>
      </w:r>
      <w:r w:rsidR="000E029E" w:rsidRPr="00CD5815">
        <w:rPr>
          <w:bCs/>
          <w:szCs w:val="24"/>
        </w:rPr>
        <w:tab/>
      </w:r>
      <w:r w:rsidR="000E029E" w:rsidRPr="00CD5815">
        <w:rPr>
          <w:bCs/>
          <w:szCs w:val="24"/>
        </w:rPr>
        <w:tab/>
      </w:r>
      <w:r w:rsidRPr="00CD5815">
        <w:rPr>
          <w:bCs/>
          <w:szCs w:val="24"/>
        </w:rPr>
        <w:t xml:space="preserve">                   </w:t>
      </w:r>
      <w:r w:rsidR="003571B0">
        <w:rPr>
          <w:bCs/>
          <w:szCs w:val="24"/>
        </w:rPr>
        <w:t xml:space="preserve">          </w:t>
      </w:r>
      <w:r w:rsidR="00026A17">
        <w:rPr>
          <w:bCs/>
          <w:szCs w:val="24"/>
        </w:rPr>
        <w:t>Ralph Penn (Houston)</w:t>
      </w:r>
    </w:p>
    <w:p w14:paraId="5C17A80F" w14:textId="312DBDCF" w:rsidR="002D31CE" w:rsidRPr="00CD5815" w:rsidRDefault="00CE1F13" w:rsidP="002D31CE">
      <w:pPr>
        <w:ind w:left="3600" w:hanging="3600"/>
        <w:rPr>
          <w:bCs/>
          <w:szCs w:val="24"/>
        </w:rPr>
      </w:pPr>
      <w:r w:rsidRPr="00CD5815">
        <w:rPr>
          <w:bCs/>
          <w:szCs w:val="24"/>
        </w:rPr>
        <w:t xml:space="preserve">                                </w:t>
      </w:r>
      <w:r w:rsidR="002D31CE" w:rsidRPr="00CD5815">
        <w:rPr>
          <w:bCs/>
          <w:szCs w:val="24"/>
        </w:rPr>
        <w:t>Immediate Past President</w:t>
      </w:r>
      <w:r w:rsidR="003571B0">
        <w:rPr>
          <w:bCs/>
          <w:szCs w:val="24"/>
        </w:rPr>
        <w:t>:</w:t>
      </w:r>
      <w:r w:rsidR="00903FD6" w:rsidRPr="00CD5815">
        <w:rPr>
          <w:bCs/>
          <w:szCs w:val="24"/>
        </w:rPr>
        <w:t xml:space="preserve"> </w:t>
      </w:r>
      <w:r w:rsidR="000E029E" w:rsidRPr="00CD5815">
        <w:rPr>
          <w:bCs/>
          <w:szCs w:val="24"/>
        </w:rPr>
        <w:tab/>
      </w:r>
      <w:r w:rsidRPr="00CD5815">
        <w:rPr>
          <w:bCs/>
          <w:szCs w:val="24"/>
        </w:rPr>
        <w:t xml:space="preserve">     </w:t>
      </w:r>
      <w:r w:rsidR="00903FD6" w:rsidRPr="00CD5815">
        <w:rPr>
          <w:bCs/>
          <w:szCs w:val="24"/>
        </w:rPr>
        <w:t>Dr. Curtis Hill</w:t>
      </w:r>
      <w:r w:rsidR="00B62E2A" w:rsidRPr="00CD5815">
        <w:rPr>
          <w:bCs/>
          <w:szCs w:val="24"/>
        </w:rPr>
        <w:t xml:space="preserve"> (Dallas)</w:t>
      </w:r>
    </w:p>
    <w:p w14:paraId="12971F31" w14:textId="1EBE46E8" w:rsidR="002D31CE" w:rsidRPr="00CD5815" w:rsidRDefault="002D31CE" w:rsidP="002D31CE">
      <w:pPr>
        <w:ind w:left="0" w:firstLine="0"/>
        <w:rPr>
          <w:bCs/>
          <w:szCs w:val="24"/>
          <w:u w:val="single"/>
        </w:rPr>
      </w:pPr>
    </w:p>
    <w:p w14:paraId="04B305C1" w14:textId="77777777" w:rsidR="00DA7E6B" w:rsidRPr="00CD5815" w:rsidRDefault="00DA7E6B" w:rsidP="002D31CE">
      <w:pPr>
        <w:ind w:left="0" w:firstLine="0"/>
        <w:rPr>
          <w:bCs/>
          <w:szCs w:val="24"/>
          <w:u w:val="single"/>
        </w:rPr>
      </w:pPr>
    </w:p>
    <w:p w14:paraId="4A94692D" w14:textId="77777777" w:rsidR="002D31CE" w:rsidRPr="00CD5815" w:rsidRDefault="002D31CE" w:rsidP="002D31CE">
      <w:pPr>
        <w:ind w:left="3600" w:hanging="3600"/>
        <w:jc w:val="center"/>
        <w:rPr>
          <w:b/>
          <w:color w:val="000000" w:themeColor="text1"/>
          <w:szCs w:val="24"/>
          <w:u w:val="single"/>
        </w:rPr>
      </w:pPr>
      <w:r w:rsidRPr="00CD5815">
        <w:rPr>
          <w:b/>
          <w:color w:val="000000" w:themeColor="text1"/>
          <w:szCs w:val="24"/>
          <w:u w:val="single"/>
        </w:rPr>
        <w:t>DIRECTORS</w:t>
      </w:r>
    </w:p>
    <w:p w14:paraId="3A93BD0A" w14:textId="77777777" w:rsidR="002D31CE" w:rsidRPr="00CD5815" w:rsidRDefault="002D31CE" w:rsidP="002D31CE">
      <w:pPr>
        <w:ind w:left="3600" w:hanging="3600"/>
        <w:rPr>
          <w:szCs w:val="24"/>
        </w:rPr>
        <w:sectPr w:rsidR="002D31CE" w:rsidRPr="00CD5815">
          <w:headerReference w:type="default" r:id="rId9"/>
          <w:pgSz w:w="12240" w:h="15840"/>
          <w:pgMar w:top="1440" w:right="1440" w:bottom="1440" w:left="1440" w:header="720" w:footer="720" w:gutter="0"/>
          <w:cols w:space="720"/>
          <w:docGrid w:linePitch="360"/>
        </w:sectPr>
      </w:pPr>
    </w:p>
    <w:p w14:paraId="1A2D2B59" w14:textId="77777777" w:rsidR="00C12E89" w:rsidRPr="00CD5815" w:rsidRDefault="00C12E89" w:rsidP="00FE417B">
      <w:pPr>
        <w:ind w:left="0" w:firstLine="0"/>
        <w:jc w:val="both"/>
        <w:rPr>
          <w:szCs w:val="24"/>
        </w:rPr>
      </w:pPr>
    </w:p>
    <w:p w14:paraId="50C7EC5E" w14:textId="17BABFCA" w:rsidR="00FE417B" w:rsidRPr="00CD5815" w:rsidRDefault="00CE1F13" w:rsidP="00FE417B">
      <w:pPr>
        <w:ind w:left="0" w:firstLine="0"/>
        <w:jc w:val="both"/>
        <w:rPr>
          <w:szCs w:val="24"/>
        </w:rPr>
      </w:pPr>
      <w:r w:rsidRPr="00CD5815">
        <w:rPr>
          <w:szCs w:val="24"/>
        </w:rPr>
        <w:t xml:space="preserve">                                  </w:t>
      </w:r>
      <w:r w:rsidR="00FE417B" w:rsidRPr="00CD5815">
        <w:rPr>
          <w:szCs w:val="24"/>
        </w:rPr>
        <w:t>Dr. Angela Anderson</w:t>
      </w:r>
    </w:p>
    <w:p w14:paraId="20C3B3C8" w14:textId="0B4C8BBD" w:rsidR="00526C84" w:rsidRPr="00CD5815" w:rsidRDefault="00CE1F13" w:rsidP="00FE417B">
      <w:pPr>
        <w:ind w:left="0" w:firstLine="0"/>
        <w:rPr>
          <w:szCs w:val="24"/>
        </w:rPr>
      </w:pPr>
      <w:r w:rsidRPr="00CD5815">
        <w:rPr>
          <w:szCs w:val="24"/>
        </w:rPr>
        <w:t xml:space="preserve">                                  </w:t>
      </w:r>
      <w:r w:rsidR="00026A17">
        <w:rPr>
          <w:szCs w:val="24"/>
        </w:rPr>
        <w:t>Dr. Charles Leslie</w:t>
      </w:r>
    </w:p>
    <w:p w14:paraId="0ED4CD23" w14:textId="04C5E853" w:rsidR="002D31CE" w:rsidRPr="00CD5815" w:rsidRDefault="00CE1F13" w:rsidP="000804AD">
      <w:pPr>
        <w:rPr>
          <w:szCs w:val="24"/>
        </w:rPr>
      </w:pPr>
      <w:r w:rsidRPr="00CD5815">
        <w:rPr>
          <w:szCs w:val="24"/>
        </w:rPr>
        <w:t xml:space="preserve">                                  </w:t>
      </w:r>
      <w:r w:rsidR="002D31CE" w:rsidRPr="00CD5815">
        <w:rPr>
          <w:szCs w:val="24"/>
        </w:rPr>
        <w:t>Nicole Bell</w:t>
      </w:r>
    </w:p>
    <w:p w14:paraId="14CE6426" w14:textId="440AA8EC" w:rsidR="002D31CE" w:rsidRPr="00CD5815" w:rsidRDefault="00CE1F13" w:rsidP="002D31CE">
      <w:pPr>
        <w:rPr>
          <w:szCs w:val="24"/>
        </w:rPr>
      </w:pPr>
      <w:r w:rsidRPr="00CD5815">
        <w:rPr>
          <w:szCs w:val="24"/>
        </w:rPr>
        <w:t xml:space="preserve">                                  </w:t>
      </w:r>
      <w:r w:rsidR="002D31CE" w:rsidRPr="00CD5815">
        <w:rPr>
          <w:szCs w:val="24"/>
        </w:rPr>
        <w:t>Kimele M. Carter</w:t>
      </w:r>
    </w:p>
    <w:p w14:paraId="4CE4D4A1" w14:textId="10648A7B" w:rsidR="00FE417B" w:rsidRPr="00CD5815" w:rsidRDefault="00CE1F13" w:rsidP="002D31CE">
      <w:pPr>
        <w:rPr>
          <w:szCs w:val="24"/>
        </w:rPr>
      </w:pPr>
      <w:r w:rsidRPr="00CD5815">
        <w:rPr>
          <w:szCs w:val="24"/>
        </w:rPr>
        <w:t xml:space="preserve">                                 </w:t>
      </w:r>
      <w:r w:rsidR="00026A17">
        <w:rPr>
          <w:szCs w:val="24"/>
        </w:rPr>
        <w:t xml:space="preserve"> Dr. </w:t>
      </w:r>
      <w:proofErr w:type="spellStart"/>
      <w:r w:rsidR="00026A17">
        <w:rPr>
          <w:szCs w:val="24"/>
        </w:rPr>
        <w:t>Mosadi</w:t>
      </w:r>
      <w:proofErr w:type="spellEnd"/>
      <w:r w:rsidR="00026A17">
        <w:rPr>
          <w:szCs w:val="24"/>
        </w:rPr>
        <w:t xml:space="preserve"> Porter</w:t>
      </w:r>
    </w:p>
    <w:p w14:paraId="39098882" w14:textId="77777777" w:rsidR="00DA7E6B" w:rsidRPr="00CD5815" w:rsidRDefault="00DA7E6B" w:rsidP="002D31CE">
      <w:pPr>
        <w:rPr>
          <w:szCs w:val="24"/>
        </w:rPr>
      </w:pPr>
    </w:p>
    <w:p w14:paraId="09A3E5A1" w14:textId="77777777" w:rsidR="00DA7E6B" w:rsidRPr="00CD5815" w:rsidRDefault="00DA7E6B" w:rsidP="002D31CE">
      <w:pPr>
        <w:rPr>
          <w:szCs w:val="24"/>
        </w:rPr>
      </w:pPr>
    </w:p>
    <w:p w14:paraId="36A1ECF3" w14:textId="77777777" w:rsidR="00026A17" w:rsidRDefault="006740A4" w:rsidP="00026A17">
      <w:pPr>
        <w:ind w:left="0" w:firstLine="0"/>
        <w:rPr>
          <w:szCs w:val="24"/>
        </w:rPr>
      </w:pPr>
      <w:r w:rsidRPr="00CD5815">
        <w:rPr>
          <w:szCs w:val="24"/>
        </w:rPr>
        <w:t xml:space="preserve">Dr. Donna </w:t>
      </w:r>
      <w:r w:rsidR="0090115D" w:rsidRPr="00CD5815">
        <w:rPr>
          <w:szCs w:val="24"/>
        </w:rPr>
        <w:t xml:space="preserve">M. </w:t>
      </w:r>
      <w:proofErr w:type="spellStart"/>
      <w:r w:rsidR="00026A17">
        <w:rPr>
          <w:szCs w:val="24"/>
        </w:rPr>
        <w:t>De</w:t>
      </w:r>
      <w:r w:rsidRPr="00CD5815">
        <w:rPr>
          <w:szCs w:val="24"/>
        </w:rPr>
        <w:t>lancy</w:t>
      </w:r>
      <w:proofErr w:type="spellEnd"/>
    </w:p>
    <w:p w14:paraId="7151287F" w14:textId="3089EEFB" w:rsidR="00FE417B" w:rsidRPr="00CD5815" w:rsidRDefault="00FE417B" w:rsidP="00026A17">
      <w:pPr>
        <w:ind w:left="0" w:firstLine="0"/>
        <w:rPr>
          <w:szCs w:val="24"/>
        </w:rPr>
      </w:pPr>
      <w:r w:rsidRPr="00CD5815">
        <w:rPr>
          <w:szCs w:val="24"/>
        </w:rPr>
        <w:t>Adrian Jackson</w:t>
      </w:r>
    </w:p>
    <w:p w14:paraId="518B7405" w14:textId="77777777" w:rsidR="006740A4" w:rsidRPr="00CD5815" w:rsidRDefault="006740A4" w:rsidP="00FE417B">
      <w:pPr>
        <w:ind w:left="0" w:firstLine="0"/>
        <w:jc w:val="both"/>
        <w:rPr>
          <w:szCs w:val="24"/>
        </w:rPr>
      </w:pPr>
      <w:r w:rsidRPr="00CD5815">
        <w:rPr>
          <w:szCs w:val="24"/>
        </w:rPr>
        <w:t>Dr. Barbara Knotts</w:t>
      </w:r>
    </w:p>
    <w:p w14:paraId="6222953C" w14:textId="302E8A5F" w:rsidR="002D31CE" w:rsidRPr="00CD5815" w:rsidRDefault="00FE417B" w:rsidP="00026A17">
      <w:pPr>
        <w:rPr>
          <w:szCs w:val="24"/>
        </w:rPr>
      </w:pPr>
      <w:r w:rsidRPr="00CD5815">
        <w:rPr>
          <w:szCs w:val="24"/>
        </w:rPr>
        <w:tab/>
      </w:r>
      <w:r w:rsidR="00026A17">
        <w:rPr>
          <w:szCs w:val="24"/>
        </w:rPr>
        <w:t>Sandra McCrary-Marshall</w:t>
      </w:r>
    </w:p>
    <w:p w14:paraId="3B12F6C3" w14:textId="77777777" w:rsidR="009B08F5" w:rsidRDefault="009B08F5" w:rsidP="002D31CE">
      <w:pPr>
        <w:ind w:left="0" w:firstLine="0"/>
        <w:rPr>
          <w:szCs w:val="24"/>
        </w:rPr>
      </w:pPr>
    </w:p>
    <w:p w14:paraId="036E4510" w14:textId="392AD3FA" w:rsidR="0088738E" w:rsidRPr="00CD5815" w:rsidRDefault="0088738E" w:rsidP="002D31CE">
      <w:pPr>
        <w:ind w:left="0" w:firstLine="0"/>
        <w:rPr>
          <w:szCs w:val="24"/>
        </w:rPr>
        <w:sectPr w:rsidR="0088738E" w:rsidRPr="00CD5815" w:rsidSect="00065D7C">
          <w:type w:val="continuous"/>
          <w:pgSz w:w="12240" w:h="15840"/>
          <w:pgMar w:top="1440" w:right="1440" w:bottom="1440" w:left="1440" w:header="720" w:footer="720" w:gutter="0"/>
          <w:cols w:num="2" w:space="720"/>
          <w:docGrid w:linePitch="360"/>
        </w:sectPr>
      </w:pPr>
    </w:p>
    <w:p w14:paraId="385C3BF9" w14:textId="77777777" w:rsidR="002D31CE" w:rsidRPr="00CD5815" w:rsidRDefault="002D31CE" w:rsidP="002D31CE">
      <w:pPr>
        <w:ind w:left="0" w:firstLine="10"/>
        <w:jc w:val="center"/>
        <w:rPr>
          <w:b/>
          <w:szCs w:val="24"/>
          <w:u w:val="single"/>
        </w:rPr>
      </w:pPr>
      <w:r w:rsidRPr="00CD5815">
        <w:rPr>
          <w:b/>
          <w:szCs w:val="24"/>
          <w:u w:val="single"/>
        </w:rPr>
        <w:lastRenderedPageBreak/>
        <w:t>EXECUTIVE DIRECTOR</w:t>
      </w:r>
    </w:p>
    <w:p w14:paraId="4279F572" w14:textId="77777777" w:rsidR="008665DC" w:rsidRPr="00CD5815" w:rsidRDefault="008665DC" w:rsidP="002D31CE">
      <w:pPr>
        <w:jc w:val="center"/>
        <w:rPr>
          <w:szCs w:val="24"/>
        </w:rPr>
      </w:pPr>
    </w:p>
    <w:p w14:paraId="45758C09" w14:textId="6AC92AC0" w:rsidR="002D31CE" w:rsidRPr="00CD5815" w:rsidRDefault="002D31CE" w:rsidP="002D31CE">
      <w:pPr>
        <w:jc w:val="center"/>
        <w:rPr>
          <w:szCs w:val="24"/>
        </w:rPr>
      </w:pPr>
      <w:r w:rsidRPr="00CD5815">
        <w:rPr>
          <w:szCs w:val="24"/>
        </w:rPr>
        <w:t>Dr. Rod Fluker</w:t>
      </w:r>
      <w:r w:rsidR="003D2558" w:rsidRPr="00CD5815">
        <w:rPr>
          <w:szCs w:val="24"/>
        </w:rPr>
        <w:t>, Sr.</w:t>
      </w:r>
    </w:p>
    <w:p w14:paraId="6C9FC475" w14:textId="77777777" w:rsidR="008665DC" w:rsidRPr="00CD5815" w:rsidRDefault="008665DC" w:rsidP="00DA7E6B">
      <w:pPr>
        <w:ind w:left="0" w:firstLine="0"/>
        <w:rPr>
          <w:szCs w:val="24"/>
        </w:rPr>
      </w:pPr>
    </w:p>
    <w:p w14:paraId="331D2632" w14:textId="6C36C4E4" w:rsidR="000804AD" w:rsidRPr="00CD5815" w:rsidRDefault="006740A4" w:rsidP="002D31CE">
      <w:pPr>
        <w:jc w:val="center"/>
        <w:rPr>
          <w:b/>
          <w:color w:val="000000" w:themeColor="text1"/>
          <w:szCs w:val="24"/>
          <w:u w:val="single"/>
        </w:rPr>
      </w:pPr>
      <w:r w:rsidRPr="00CD5815">
        <w:rPr>
          <w:b/>
          <w:color w:val="000000" w:themeColor="text1"/>
          <w:szCs w:val="24"/>
          <w:u w:val="single"/>
        </w:rPr>
        <w:t xml:space="preserve">ACTIVE </w:t>
      </w:r>
      <w:r w:rsidR="000804AD" w:rsidRPr="00CD5815">
        <w:rPr>
          <w:b/>
          <w:color w:val="000000" w:themeColor="text1"/>
          <w:szCs w:val="24"/>
          <w:u w:val="single"/>
        </w:rPr>
        <w:t>PAST</w:t>
      </w:r>
      <w:r w:rsidR="00C12E89" w:rsidRPr="00CD5815">
        <w:rPr>
          <w:b/>
          <w:color w:val="000000" w:themeColor="text1"/>
          <w:szCs w:val="24"/>
          <w:u w:val="single"/>
        </w:rPr>
        <w:t xml:space="preserve"> </w:t>
      </w:r>
      <w:r w:rsidR="000804AD" w:rsidRPr="00CD5815">
        <w:rPr>
          <w:b/>
          <w:color w:val="000000" w:themeColor="text1"/>
          <w:szCs w:val="24"/>
          <w:u w:val="single"/>
        </w:rPr>
        <w:t>PRESIDENTS</w:t>
      </w:r>
    </w:p>
    <w:p w14:paraId="004F2170" w14:textId="77777777" w:rsidR="000A21FB" w:rsidRPr="00CD5815" w:rsidRDefault="000A21FB" w:rsidP="002D31CE">
      <w:pPr>
        <w:jc w:val="center"/>
        <w:rPr>
          <w:b/>
          <w:color w:val="FF0000"/>
          <w:szCs w:val="24"/>
          <w:u w:val="single"/>
        </w:rPr>
      </w:pPr>
    </w:p>
    <w:p w14:paraId="33C748B0" w14:textId="77777777" w:rsidR="00DA7E6B" w:rsidRPr="00CD5815" w:rsidRDefault="00DA7E6B" w:rsidP="00D81958">
      <w:pPr>
        <w:rPr>
          <w:szCs w:val="24"/>
        </w:rPr>
        <w:sectPr w:rsidR="00DA7E6B" w:rsidRPr="00CD5815" w:rsidSect="00065D7C">
          <w:type w:val="continuous"/>
          <w:pgSz w:w="12240" w:h="15840"/>
          <w:pgMar w:top="1440" w:right="1440" w:bottom="1440" w:left="1440" w:header="720" w:footer="720" w:gutter="0"/>
          <w:cols w:space="720"/>
          <w:docGrid w:linePitch="360"/>
        </w:sectPr>
      </w:pPr>
    </w:p>
    <w:p w14:paraId="76C26DEC" w14:textId="4E0D7391" w:rsidR="00D81958" w:rsidRPr="00CD5815" w:rsidRDefault="00CE1F13" w:rsidP="00D81958">
      <w:pPr>
        <w:rPr>
          <w:szCs w:val="24"/>
        </w:rPr>
      </w:pPr>
      <w:r w:rsidRPr="00CD5815">
        <w:rPr>
          <w:szCs w:val="24"/>
        </w:rPr>
        <w:t xml:space="preserve">                  </w:t>
      </w:r>
      <w:r w:rsidR="00D81958" w:rsidRPr="00CD5815">
        <w:rPr>
          <w:szCs w:val="24"/>
        </w:rPr>
        <w:t>Pearl Conyers (2001-2003)</w:t>
      </w:r>
    </w:p>
    <w:p w14:paraId="1BFFE555" w14:textId="295FA94C" w:rsidR="000804AD" w:rsidRPr="00CD5815" w:rsidRDefault="00CE1F13" w:rsidP="00D81958">
      <w:pPr>
        <w:ind w:left="0" w:firstLine="0"/>
        <w:rPr>
          <w:szCs w:val="24"/>
        </w:rPr>
      </w:pPr>
      <w:r w:rsidRPr="00CD5815">
        <w:rPr>
          <w:szCs w:val="24"/>
        </w:rPr>
        <w:t xml:space="preserve">                  </w:t>
      </w:r>
      <w:r w:rsidR="000804AD" w:rsidRPr="00CD5815">
        <w:rPr>
          <w:szCs w:val="24"/>
        </w:rPr>
        <w:t>Dr. Laurie Fluker</w:t>
      </w:r>
      <w:r w:rsidR="00D81958" w:rsidRPr="00CD5815">
        <w:rPr>
          <w:szCs w:val="24"/>
        </w:rPr>
        <w:t xml:space="preserve"> (2007-2009)</w:t>
      </w:r>
    </w:p>
    <w:p w14:paraId="430DB3A3" w14:textId="0966973E" w:rsidR="00D81958" w:rsidRPr="00CD5815" w:rsidRDefault="00CE1F13" w:rsidP="00D81958">
      <w:pPr>
        <w:rPr>
          <w:szCs w:val="24"/>
        </w:rPr>
      </w:pPr>
      <w:r w:rsidRPr="00CD5815">
        <w:rPr>
          <w:szCs w:val="24"/>
        </w:rPr>
        <w:t xml:space="preserve">                  </w:t>
      </w:r>
      <w:r w:rsidR="00D81958" w:rsidRPr="00CD5815">
        <w:rPr>
          <w:szCs w:val="24"/>
        </w:rPr>
        <w:t>Dr. Rod Fluker (1997-2001)</w:t>
      </w:r>
    </w:p>
    <w:p w14:paraId="7FB1522C" w14:textId="5680D602" w:rsidR="00D81958" w:rsidRPr="00CD5815" w:rsidRDefault="00CE1F13" w:rsidP="00D81958">
      <w:pPr>
        <w:rPr>
          <w:szCs w:val="24"/>
        </w:rPr>
      </w:pPr>
      <w:r w:rsidRPr="00CD5815">
        <w:rPr>
          <w:szCs w:val="24"/>
        </w:rPr>
        <w:t xml:space="preserve">                  </w:t>
      </w:r>
      <w:r w:rsidR="00D81958" w:rsidRPr="00CD5815">
        <w:rPr>
          <w:szCs w:val="24"/>
        </w:rPr>
        <w:t>Dr. Cherry Gooden (2011-2013)</w:t>
      </w:r>
    </w:p>
    <w:p w14:paraId="50AA59A5" w14:textId="77777777" w:rsidR="00D81958" w:rsidRPr="00CD5815" w:rsidRDefault="00D81958" w:rsidP="00D81958">
      <w:pPr>
        <w:rPr>
          <w:szCs w:val="24"/>
        </w:rPr>
      </w:pPr>
      <w:r w:rsidRPr="00CD5815">
        <w:rPr>
          <w:szCs w:val="24"/>
        </w:rPr>
        <w:t>Arthur Gregg (2005-2007)</w:t>
      </w:r>
    </w:p>
    <w:p w14:paraId="323DEBEE" w14:textId="77777777" w:rsidR="00D81958" w:rsidRPr="00CD5815" w:rsidRDefault="00D81958" w:rsidP="00D81958">
      <w:pPr>
        <w:rPr>
          <w:szCs w:val="24"/>
        </w:rPr>
      </w:pPr>
      <w:r w:rsidRPr="00CD5815">
        <w:rPr>
          <w:szCs w:val="24"/>
        </w:rPr>
        <w:t>Joseph Hebert (2013-2015)</w:t>
      </w:r>
    </w:p>
    <w:p w14:paraId="0C90CCE6" w14:textId="77777777" w:rsidR="00D81958" w:rsidRPr="00CD5815" w:rsidRDefault="00D81958" w:rsidP="00D81958">
      <w:pPr>
        <w:rPr>
          <w:szCs w:val="24"/>
        </w:rPr>
      </w:pPr>
      <w:r w:rsidRPr="00CD5815">
        <w:rPr>
          <w:szCs w:val="24"/>
        </w:rPr>
        <w:t>Dr. Curtis Hill (2017-2019)</w:t>
      </w:r>
    </w:p>
    <w:p w14:paraId="2A115951" w14:textId="77777777" w:rsidR="000804AD" w:rsidRPr="00CD5815" w:rsidRDefault="000804AD" w:rsidP="000804AD">
      <w:pPr>
        <w:rPr>
          <w:szCs w:val="24"/>
        </w:rPr>
      </w:pPr>
      <w:r w:rsidRPr="00CD5815">
        <w:rPr>
          <w:szCs w:val="24"/>
        </w:rPr>
        <w:t>Tanisha Shorter</w:t>
      </w:r>
      <w:r w:rsidR="00CA76AF" w:rsidRPr="00CD5815">
        <w:rPr>
          <w:szCs w:val="24"/>
        </w:rPr>
        <w:t xml:space="preserve"> </w:t>
      </w:r>
      <w:r w:rsidR="00D81958" w:rsidRPr="00CD5815">
        <w:rPr>
          <w:szCs w:val="24"/>
        </w:rPr>
        <w:t>(2015-2017)</w:t>
      </w:r>
      <w:r w:rsidR="00CA76AF" w:rsidRPr="00CD5815">
        <w:rPr>
          <w:szCs w:val="24"/>
        </w:rPr>
        <w:t xml:space="preserve">    </w:t>
      </w:r>
    </w:p>
    <w:p w14:paraId="4635D25E" w14:textId="77777777" w:rsidR="00DA7E6B" w:rsidRPr="00CD5815" w:rsidRDefault="00DA7E6B" w:rsidP="00CE1F13">
      <w:pPr>
        <w:ind w:left="0" w:firstLine="0"/>
        <w:rPr>
          <w:szCs w:val="24"/>
        </w:rPr>
        <w:sectPr w:rsidR="00DA7E6B" w:rsidRPr="00CD5815" w:rsidSect="00DA7E6B">
          <w:type w:val="continuous"/>
          <w:pgSz w:w="12240" w:h="15840"/>
          <w:pgMar w:top="1440" w:right="1440" w:bottom="1440" w:left="1440" w:header="720" w:footer="720" w:gutter="0"/>
          <w:cols w:num="2" w:space="720"/>
          <w:docGrid w:linePitch="360"/>
        </w:sectPr>
      </w:pPr>
    </w:p>
    <w:p w14:paraId="60EB277A" w14:textId="77777777" w:rsidR="000804AD" w:rsidRPr="00CD5815" w:rsidRDefault="000804AD" w:rsidP="009D04E6">
      <w:pPr>
        <w:ind w:left="0" w:firstLine="0"/>
        <w:rPr>
          <w:szCs w:val="24"/>
        </w:rPr>
      </w:pPr>
    </w:p>
    <w:p w14:paraId="3856504F" w14:textId="77777777" w:rsidR="000804AD" w:rsidRPr="00CD5815" w:rsidRDefault="000804AD" w:rsidP="002D31CE">
      <w:pPr>
        <w:jc w:val="center"/>
        <w:rPr>
          <w:b/>
          <w:color w:val="000000" w:themeColor="text1"/>
          <w:szCs w:val="24"/>
          <w:u w:val="single"/>
        </w:rPr>
      </w:pPr>
      <w:r w:rsidRPr="00CD5815">
        <w:rPr>
          <w:b/>
          <w:color w:val="000000" w:themeColor="text1"/>
          <w:szCs w:val="24"/>
          <w:u w:val="single"/>
        </w:rPr>
        <w:t>CHAPTER PRESIDENTS</w:t>
      </w:r>
    </w:p>
    <w:p w14:paraId="6253AA22" w14:textId="77777777" w:rsidR="009B08F5" w:rsidRPr="00CD5815" w:rsidRDefault="009B08F5" w:rsidP="009B08F5">
      <w:pPr>
        <w:rPr>
          <w:b/>
          <w:szCs w:val="24"/>
          <w:u w:val="single"/>
        </w:rPr>
      </w:pPr>
    </w:p>
    <w:p w14:paraId="3EB2C679" w14:textId="381D6820" w:rsidR="00F11444" w:rsidRPr="00CD5815" w:rsidRDefault="008665DC" w:rsidP="008665DC">
      <w:pPr>
        <w:rPr>
          <w:szCs w:val="24"/>
        </w:rPr>
      </w:pPr>
      <w:r w:rsidRPr="00CD5815">
        <w:rPr>
          <w:szCs w:val="24"/>
        </w:rPr>
        <w:t xml:space="preserve">                                     </w:t>
      </w:r>
      <w:r w:rsidR="00F11444" w:rsidRPr="00CD5815">
        <w:rPr>
          <w:szCs w:val="24"/>
        </w:rPr>
        <w:t>Tina Butler</w:t>
      </w:r>
      <w:r w:rsidR="003571B0">
        <w:rPr>
          <w:szCs w:val="24"/>
        </w:rPr>
        <w:t>:</w:t>
      </w:r>
      <w:r w:rsidR="003D2558" w:rsidRPr="00CD5815">
        <w:rPr>
          <w:szCs w:val="24"/>
        </w:rPr>
        <w:tab/>
      </w:r>
      <w:r w:rsidR="003D2558" w:rsidRPr="00CD5815">
        <w:rPr>
          <w:szCs w:val="24"/>
        </w:rPr>
        <w:tab/>
      </w:r>
      <w:r w:rsidRPr="00CD5815">
        <w:rPr>
          <w:szCs w:val="24"/>
        </w:rPr>
        <w:t xml:space="preserve">          </w:t>
      </w:r>
      <w:r w:rsidR="003D2558" w:rsidRPr="00CD5815">
        <w:rPr>
          <w:szCs w:val="24"/>
        </w:rPr>
        <w:t>Corpus Christi Chapter</w:t>
      </w:r>
    </w:p>
    <w:p w14:paraId="6B74EDEA" w14:textId="68299367" w:rsidR="00F11444" w:rsidRPr="00CD5815" w:rsidRDefault="008665DC" w:rsidP="008665DC">
      <w:pPr>
        <w:rPr>
          <w:szCs w:val="24"/>
        </w:rPr>
      </w:pPr>
      <w:r w:rsidRPr="00CD5815">
        <w:rPr>
          <w:szCs w:val="24"/>
        </w:rPr>
        <w:t xml:space="preserve">                                      </w:t>
      </w:r>
      <w:r w:rsidR="00F11444" w:rsidRPr="00CD5815">
        <w:rPr>
          <w:szCs w:val="24"/>
        </w:rPr>
        <w:t>Pearl Conyers</w:t>
      </w:r>
      <w:r w:rsidR="003571B0">
        <w:rPr>
          <w:szCs w:val="24"/>
        </w:rPr>
        <w:t>:</w:t>
      </w:r>
      <w:r w:rsidRPr="00CD5815">
        <w:rPr>
          <w:szCs w:val="24"/>
        </w:rPr>
        <w:t xml:space="preserve">                    </w:t>
      </w:r>
      <w:r w:rsidR="003D2558" w:rsidRPr="00CD5815">
        <w:rPr>
          <w:szCs w:val="24"/>
        </w:rPr>
        <w:t>San Antonio Chapter</w:t>
      </w:r>
    </w:p>
    <w:p w14:paraId="7FD821AA" w14:textId="23E00AC7" w:rsidR="00182DB6" w:rsidRPr="00CD5815" w:rsidRDefault="008665DC" w:rsidP="008665DC">
      <w:pPr>
        <w:rPr>
          <w:szCs w:val="24"/>
        </w:rPr>
      </w:pPr>
      <w:r w:rsidRPr="00CD5815">
        <w:rPr>
          <w:szCs w:val="24"/>
        </w:rPr>
        <w:t xml:space="preserve">                                     </w:t>
      </w:r>
      <w:r w:rsidR="003571B0">
        <w:rPr>
          <w:szCs w:val="24"/>
        </w:rPr>
        <w:t xml:space="preserve"> </w:t>
      </w:r>
      <w:r w:rsidR="00182DB6" w:rsidRPr="00CD5815">
        <w:rPr>
          <w:szCs w:val="24"/>
        </w:rPr>
        <w:t>Dr. Lorlie Ellis</w:t>
      </w:r>
      <w:r w:rsidR="003571B0">
        <w:rPr>
          <w:szCs w:val="24"/>
        </w:rPr>
        <w:t>:</w:t>
      </w:r>
      <w:r w:rsidR="00182DB6" w:rsidRPr="00CD5815">
        <w:rPr>
          <w:szCs w:val="24"/>
        </w:rPr>
        <w:tab/>
      </w:r>
      <w:r w:rsidRPr="00CD5815">
        <w:rPr>
          <w:szCs w:val="24"/>
        </w:rPr>
        <w:t xml:space="preserve">          </w:t>
      </w:r>
      <w:r w:rsidR="00182DB6" w:rsidRPr="00CD5815">
        <w:rPr>
          <w:szCs w:val="24"/>
        </w:rPr>
        <w:t>Austin Area Chapter</w:t>
      </w:r>
    </w:p>
    <w:p w14:paraId="21907A1C" w14:textId="78F47494" w:rsidR="00F11444" w:rsidRPr="00CD5815" w:rsidRDefault="008665DC" w:rsidP="008665DC">
      <w:pPr>
        <w:ind w:left="730" w:firstLine="0"/>
        <w:jc w:val="center"/>
        <w:rPr>
          <w:szCs w:val="24"/>
        </w:rPr>
      </w:pPr>
      <w:r w:rsidRPr="00CD5815">
        <w:rPr>
          <w:szCs w:val="24"/>
        </w:rPr>
        <w:t xml:space="preserve">    </w:t>
      </w:r>
      <w:r w:rsidR="00F11444" w:rsidRPr="00CD5815">
        <w:rPr>
          <w:szCs w:val="24"/>
        </w:rPr>
        <w:t>Dr. LaVelle Hendricks</w:t>
      </w:r>
      <w:r w:rsidR="003571B0">
        <w:rPr>
          <w:szCs w:val="24"/>
        </w:rPr>
        <w:t>:</w:t>
      </w:r>
      <w:r w:rsidR="003D2558" w:rsidRPr="00CD5815">
        <w:rPr>
          <w:szCs w:val="24"/>
        </w:rPr>
        <w:tab/>
      </w:r>
      <w:r w:rsidRPr="00CD5815">
        <w:rPr>
          <w:szCs w:val="24"/>
        </w:rPr>
        <w:t xml:space="preserve"> </w:t>
      </w:r>
      <w:r w:rsidR="003D2558" w:rsidRPr="00CD5815">
        <w:rPr>
          <w:szCs w:val="24"/>
        </w:rPr>
        <w:t>Texas A&amp;M Commerce Chapter</w:t>
      </w:r>
    </w:p>
    <w:p w14:paraId="3EA947AF" w14:textId="21C9D14B" w:rsidR="00F11444" w:rsidRPr="00CD5815" w:rsidRDefault="008665DC" w:rsidP="008665DC">
      <w:pPr>
        <w:jc w:val="center"/>
        <w:rPr>
          <w:szCs w:val="24"/>
        </w:rPr>
      </w:pPr>
      <w:r w:rsidRPr="00CD5815">
        <w:rPr>
          <w:szCs w:val="24"/>
        </w:rPr>
        <w:t xml:space="preserve"> </w:t>
      </w:r>
      <w:r w:rsidR="003571B0">
        <w:rPr>
          <w:szCs w:val="24"/>
        </w:rPr>
        <w:t xml:space="preserve"> </w:t>
      </w:r>
      <w:r w:rsidRPr="00CD5815">
        <w:rPr>
          <w:szCs w:val="24"/>
        </w:rPr>
        <w:t xml:space="preserve"> </w:t>
      </w:r>
      <w:r w:rsidR="00F11444" w:rsidRPr="00CD5815">
        <w:rPr>
          <w:szCs w:val="24"/>
        </w:rPr>
        <w:t>Dr. Wafeeq Sabir</w:t>
      </w:r>
      <w:r w:rsidR="003571B0">
        <w:rPr>
          <w:szCs w:val="24"/>
        </w:rPr>
        <w:t>:</w:t>
      </w:r>
      <w:r w:rsidR="003D2558" w:rsidRPr="00CD5815">
        <w:rPr>
          <w:szCs w:val="24"/>
        </w:rPr>
        <w:tab/>
      </w:r>
      <w:r w:rsidR="003571B0">
        <w:rPr>
          <w:szCs w:val="24"/>
        </w:rPr>
        <w:t xml:space="preserve">           </w:t>
      </w:r>
      <w:r w:rsidR="00182DB6" w:rsidRPr="00CD5815">
        <w:rPr>
          <w:szCs w:val="24"/>
        </w:rPr>
        <w:t>Tarrant County Chapter</w:t>
      </w:r>
    </w:p>
    <w:p w14:paraId="7F2FD14C" w14:textId="17A654DB" w:rsidR="009B08F5" w:rsidRPr="00CD5815" w:rsidRDefault="008665DC" w:rsidP="008665DC">
      <w:pPr>
        <w:ind w:left="1440" w:firstLine="720"/>
        <w:rPr>
          <w:szCs w:val="24"/>
        </w:rPr>
      </w:pPr>
      <w:r w:rsidRPr="00CD5815">
        <w:rPr>
          <w:szCs w:val="24"/>
        </w:rPr>
        <w:t xml:space="preserve"> </w:t>
      </w:r>
      <w:r w:rsidR="003571B0">
        <w:rPr>
          <w:szCs w:val="24"/>
        </w:rPr>
        <w:t xml:space="preserve"> </w:t>
      </w:r>
      <w:r w:rsidR="009B08F5" w:rsidRPr="00CD5815">
        <w:rPr>
          <w:szCs w:val="24"/>
        </w:rPr>
        <w:t>Dr. Roland Smith</w:t>
      </w:r>
      <w:r w:rsidR="003571B0">
        <w:rPr>
          <w:szCs w:val="24"/>
        </w:rPr>
        <w:t>:</w:t>
      </w:r>
      <w:r w:rsidR="00182DB6" w:rsidRPr="00CD5815">
        <w:rPr>
          <w:szCs w:val="24"/>
        </w:rPr>
        <w:tab/>
      </w:r>
      <w:r w:rsidR="003571B0">
        <w:rPr>
          <w:szCs w:val="24"/>
        </w:rPr>
        <w:t xml:space="preserve">           </w:t>
      </w:r>
      <w:r w:rsidR="00182DB6" w:rsidRPr="00CD5815">
        <w:rPr>
          <w:szCs w:val="24"/>
        </w:rPr>
        <w:t>Houston Chapter</w:t>
      </w:r>
    </w:p>
    <w:p w14:paraId="687D50CF" w14:textId="099FF922" w:rsidR="002D31CE" w:rsidRPr="00CD5815" w:rsidRDefault="002D31CE" w:rsidP="002D31CE">
      <w:pPr>
        <w:ind w:left="3600" w:hanging="3600"/>
        <w:jc w:val="center"/>
        <w:rPr>
          <w:b/>
          <w:szCs w:val="24"/>
        </w:rPr>
      </w:pPr>
    </w:p>
    <w:p w14:paraId="592549BE" w14:textId="77777777" w:rsidR="008665DC" w:rsidRPr="00CD5815" w:rsidRDefault="008665DC" w:rsidP="002D31CE">
      <w:pPr>
        <w:ind w:left="3600" w:hanging="3600"/>
        <w:jc w:val="center"/>
        <w:rPr>
          <w:b/>
          <w:szCs w:val="24"/>
        </w:rPr>
      </w:pPr>
    </w:p>
    <w:p w14:paraId="2A920D50" w14:textId="77777777" w:rsidR="002D31CE" w:rsidRPr="00CD5815" w:rsidRDefault="002D31CE" w:rsidP="002D31CE">
      <w:pPr>
        <w:ind w:left="3600" w:hanging="3600"/>
        <w:jc w:val="center"/>
        <w:rPr>
          <w:b/>
          <w:szCs w:val="24"/>
          <w:u w:val="single"/>
        </w:rPr>
      </w:pPr>
      <w:r w:rsidRPr="00CD5815">
        <w:rPr>
          <w:b/>
          <w:szCs w:val="24"/>
          <w:u w:val="single"/>
        </w:rPr>
        <w:t>STANDING COMMITTEES</w:t>
      </w:r>
    </w:p>
    <w:p w14:paraId="799A6167" w14:textId="77777777" w:rsidR="00CE1F13" w:rsidRPr="00CD5815" w:rsidRDefault="00CE1F13" w:rsidP="002D31CE">
      <w:pPr>
        <w:spacing w:after="0"/>
        <w:rPr>
          <w:b/>
          <w:szCs w:val="24"/>
          <w:u w:val="single"/>
        </w:rPr>
        <w:sectPr w:rsidR="00CE1F13" w:rsidRPr="00CD5815" w:rsidSect="00065D7C">
          <w:type w:val="continuous"/>
          <w:pgSz w:w="12240" w:h="15840"/>
          <w:pgMar w:top="1440" w:right="1440" w:bottom="1440" w:left="1440" w:header="720" w:footer="720" w:gutter="0"/>
          <w:cols w:space="720"/>
          <w:docGrid w:linePitch="360"/>
        </w:sectPr>
      </w:pPr>
    </w:p>
    <w:p w14:paraId="4015700F" w14:textId="5E804315" w:rsidR="002D31CE" w:rsidRPr="00CD5815" w:rsidRDefault="002D31CE" w:rsidP="002D31CE">
      <w:pPr>
        <w:spacing w:after="0"/>
        <w:rPr>
          <w:b/>
          <w:szCs w:val="24"/>
          <w:u w:val="single"/>
        </w:rPr>
      </w:pPr>
    </w:p>
    <w:p w14:paraId="1178B98E" w14:textId="77777777" w:rsidR="00B450F7" w:rsidRPr="00CD5815" w:rsidRDefault="00B450F7" w:rsidP="002D31CE">
      <w:pPr>
        <w:spacing w:after="0"/>
        <w:rPr>
          <w:b/>
          <w:szCs w:val="24"/>
          <w:u w:val="single"/>
        </w:rPr>
        <w:sectPr w:rsidR="00B450F7" w:rsidRPr="00CD5815" w:rsidSect="00CE1F13">
          <w:type w:val="continuous"/>
          <w:pgSz w:w="12240" w:h="15840"/>
          <w:pgMar w:top="1440" w:right="1440" w:bottom="1440" w:left="1440" w:header="720" w:footer="720" w:gutter="0"/>
          <w:cols w:space="720"/>
          <w:docGrid w:linePitch="360"/>
        </w:sectPr>
      </w:pPr>
    </w:p>
    <w:p w14:paraId="4B3CBE9F" w14:textId="24C56E3B" w:rsidR="0028421F" w:rsidRPr="0088738E" w:rsidRDefault="0028421F" w:rsidP="002D31CE">
      <w:pPr>
        <w:spacing w:after="0"/>
        <w:rPr>
          <w:color w:val="000000" w:themeColor="text1"/>
          <w:szCs w:val="24"/>
        </w:rPr>
      </w:pPr>
      <w:r w:rsidRPr="0088738E">
        <w:rPr>
          <w:b/>
          <w:color w:val="000000" w:themeColor="text1"/>
          <w:szCs w:val="24"/>
        </w:rPr>
        <w:t>Finance Committee</w:t>
      </w:r>
      <w:r w:rsidRPr="0088738E">
        <w:rPr>
          <w:b/>
          <w:color w:val="000000" w:themeColor="text1"/>
          <w:szCs w:val="24"/>
        </w:rPr>
        <w:br/>
      </w:r>
      <w:r w:rsidR="00366A22" w:rsidRPr="0088738E">
        <w:rPr>
          <w:color w:val="000000" w:themeColor="text1"/>
          <w:szCs w:val="24"/>
        </w:rPr>
        <w:t xml:space="preserve">Mr. </w:t>
      </w:r>
      <w:r w:rsidRPr="0088738E">
        <w:rPr>
          <w:color w:val="000000" w:themeColor="text1"/>
          <w:szCs w:val="24"/>
        </w:rPr>
        <w:t>Dewy Brooks, Chairperson</w:t>
      </w:r>
    </w:p>
    <w:p w14:paraId="7469C428" w14:textId="77777777" w:rsidR="0028421F" w:rsidRPr="0088738E" w:rsidRDefault="0028421F" w:rsidP="002D31CE">
      <w:pPr>
        <w:spacing w:after="0"/>
        <w:rPr>
          <w:strike/>
          <w:color w:val="000000" w:themeColor="text1"/>
          <w:szCs w:val="24"/>
        </w:rPr>
      </w:pPr>
    </w:p>
    <w:p w14:paraId="1897300A" w14:textId="782E8A95" w:rsidR="0028421F" w:rsidRPr="0088738E" w:rsidRDefault="0028421F" w:rsidP="002D31CE">
      <w:pPr>
        <w:spacing w:after="0"/>
        <w:rPr>
          <w:b/>
          <w:color w:val="000000" w:themeColor="text1"/>
          <w:szCs w:val="24"/>
        </w:rPr>
      </w:pPr>
      <w:r w:rsidRPr="0088738E">
        <w:rPr>
          <w:b/>
          <w:color w:val="000000" w:themeColor="text1"/>
          <w:szCs w:val="24"/>
        </w:rPr>
        <w:t>Audit Committee</w:t>
      </w:r>
    </w:p>
    <w:p w14:paraId="7B1AACB2" w14:textId="77777777" w:rsidR="002D31CE" w:rsidRPr="0088738E" w:rsidRDefault="009E6B2C" w:rsidP="002D31CE">
      <w:pPr>
        <w:spacing w:after="0"/>
        <w:rPr>
          <w:color w:val="FF0000"/>
          <w:szCs w:val="24"/>
        </w:rPr>
      </w:pPr>
      <w:r w:rsidRPr="0088738E">
        <w:rPr>
          <w:color w:val="000000" w:themeColor="text1"/>
          <w:szCs w:val="24"/>
        </w:rPr>
        <w:t>Dr. Alexander Okwonna, Chairperson</w:t>
      </w:r>
      <w:r w:rsidR="0028421F" w:rsidRPr="0088738E">
        <w:rPr>
          <w:color w:val="000000" w:themeColor="text1"/>
          <w:szCs w:val="24"/>
        </w:rPr>
        <w:t xml:space="preserve"> </w:t>
      </w:r>
      <w:r w:rsidR="002D31CE" w:rsidRPr="0088738E">
        <w:rPr>
          <w:strike/>
          <w:color w:val="FF0000"/>
          <w:szCs w:val="24"/>
        </w:rPr>
        <w:br/>
      </w:r>
    </w:p>
    <w:p w14:paraId="49602A4A" w14:textId="57DABAC3" w:rsidR="002D31CE" w:rsidRPr="0088738E" w:rsidRDefault="002D31CE" w:rsidP="002D31CE">
      <w:pPr>
        <w:spacing w:after="0"/>
        <w:rPr>
          <w:b/>
          <w:szCs w:val="24"/>
        </w:rPr>
      </w:pPr>
      <w:r w:rsidRPr="0088738E">
        <w:rPr>
          <w:b/>
          <w:szCs w:val="24"/>
        </w:rPr>
        <w:t>Legislative Committee</w:t>
      </w:r>
      <w:r w:rsidRPr="0088738E">
        <w:rPr>
          <w:b/>
          <w:szCs w:val="24"/>
        </w:rPr>
        <w:tab/>
      </w:r>
      <w:r w:rsidRPr="0088738E">
        <w:rPr>
          <w:b/>
          <w:szCs w:val="24"/>
        </w:rPr>
        <w:tab/>
      </w:r>
    </w:p>
    <w:p w14:paraId="09433C04" w14:textId="77777777" w:rsidR="002D31CE" w:rsidRPr="0088738E" w:rsidRDefault="00182DB6" w:rsidP="002D31CE">
      <w:pPr>
        <w:spacing w:after="0" w:line="240" w:lineRule="auto"/>
        <w:rPr>
          <w:szCs w:val="24"/>
        </w:rPr>
      </w:pPr>
      <w:r w:rsidRPr="0088738E">
        <w:rPr>
          <w:szCs w:val="24"/>
        </w:rPr>
        <w:t>Dr</w:t>
      </w:r>
      <w:r w:rsidR="00366A22" w:rsidRPr="0088738E">
        <w:rPr>
          <w:szCs w:val="24"/>
        </w:rPr>
        <w:t xml:space="preserve">. </w:t>
      </w:r>
      <w:r w:rsidR="002D31CE" w:rsidRPr="0088738E">
        <w:rPr>
          <w:szCs w:val="24"/>
        </w:rPr>
        <w:t>Charles Leslie, Chairperson</w:t>
      </w:r>
    </w:p>
    <w:p w14:paraId="736224D7" w14:textId="77777777" w:rsidR="002D31CE" w:rsidRPr="0088738E" w:rsidRDefault="002D31CE" w:rsidP="002D31CE">
      <w:pPr>
        <w:spacing w:after="0" w:line="240" w:lineRule="auto"/>
        <w:rPr>
          <w:b/>
          <w:szCs w:val="24"/>
        </w:rPr>
      </w:pPr>
    </w:p>
    <w:p w14:paraId="172C3F93" w14:textId="7D3BBF80" w:rsidR="002D31CE" w:rsidRPr="0088738E" w:rsidRDefault="002D31CE" w:rsidP="002D31CE">
      <w:pPr>
        <w:spacing w:after="0" w:line="240" w:lineRule="auto"/>
        <w:rPr>
          <w:szCs w:val="24"/>
        </w:rPr>
      </w:pPr>
      <w:r w:rsidRPr="0088738E">
        <w:rPr>
          <w:b/>
          <w:szCs w:val="24"/>
        </w:rPr>
        <w:t>Membership Committee</w:t>
      </w:r>
    </w:p>
    <w:p w14:paraId="178F9A6F" w14:textId="77777777" w:rsidR="002D31CE" w:rsidRPr="0088738E" w:rsidRDefault="00903FD6" w:rsidP="002D31CE">
      <w:pPr>
        <w:spacing w:after="0" w:line="240" w:lineRule="auto"/>
        <w:rPr>
          <w:szCs w:val="24"/>
        </w:rPr>
      </w:pPr>
      <w:r w:rsidRPr="0088738E">
        <w:rPr>
          <w:szCs w:val="24"/>
        </w:rPr>
        <w:t>Dr. LaVelle Hendricks</w:t>
      </w:r>
      <w:r w:rsidR="002D31CE" w:rsidRPr="0088738E">
        <w:rPr>
          <w:szCs w:val="24"/>
        </w:rPr>
        <w:t>, Chairperson</w:t>
      </w:r>
    </w:p>
    <w:p w14:paraId="6956AF44" w14:textId="77777777" w:rsidR="008665DC" w:rsidRPr="0088738E" w:rsidRDefault="008665DC" w:rsidP="00CE1F13">
      <w:pPr>
        <w:spacing w:after="0" w:line="240" w:lineRule="auto"/>
        <w:ind w:left="0" w:firstLine="0"/>
        <w:rPr>
          <w:b/>
          <w:szCs w:val="24"/>
        </w:rPr>
      </w:pPr>
    </w:p>
    <w:p w14:paraId="3C5E9890" w14:textId="21338639" w:rsidR="002D31CE" w:rsidRPr="0088738E" w:rsidRDefault="002D31CE" w:rsidP="002D31CE">
      <w:pPr>
        <w:spacing w:after="0" w:line="240" w:lineRule="auto"/>
        <w:rPr>
          <w:szCs w:val="24"/>
        </w:rPr>
      </w:pPr>
      <w:r w:rsidRPr="0088738E">
        <w:rPr>
          <w:b/>
          <w:szCs w:val="24"/>
        </w:rPr>
        <w:t>Nominating Committee</w:t>
      </w:r>
      <w:r w:rsidRPr="0088738E">
        <w:rPr>
          <w:b/>
          <w:szCs w:val="24"/>
        </w:rPr>
        <w:br/>
      </w:r>
      <w:r w:rsidR="00366A22" w:rsidRPr="0088738E">
        <w:rPr>
          <w:szCs w:val="24"/>
        </w:rPr>
        <w:t xml:space="preserve">Ms. </w:t>
      </w:r>
      <w:r w:rsidR="00182DB6" w:rsidRPr="0088738E">
        <w:rPr>
          <w:szCs w:val="24"/>
        </w:rPr>
        <w:t>Tina Kennedy Colvin, Co-</w:t>
      </w:r>
      <w:r w:rsidRPr="0088738E">
        <w:rPr>
          <w:szCs w:val="24"/>
        </w:rPr>
        <w:t xml:space="preserve">Chairperson </w:t>
      </w:r>
    </w:p>
    <w:p w14:paraId="140FAFBF" w14:textId="77777777" w:rsidR="002D31CE" w:rsidRPr="0088738E" w:rsidRDefault="002D31CE" w:rsidP="002D31CE">
      <w:pPr>
        <w:spacing w:after="0" w:line="240" w:lineRule="auto"/>
        <w:rPr>
          <w:b/>
          <w:szCs w:val="24"/>
        </w:rPr>
      </w:pPr>
    </w:p>
    <w:p w14:paraId="38D5E749" w14:textId="1D992554" w:rsidR="002D31CE" w:rsidRPr="0088738E" w:rsidRDefault="002D31CE" w:rsidP="002D31CE">
      <w:pPr>
        <w:spacing w:after="0" w:line="240" w:lineRule="auto"/>
        <w:rPr>
          <w:b/>
          <w:szCs w:val="24"/>
        </w:rPr>
      </w:pPr>
      <w:r w:rsidRPr="0088738E">
        <w:rPr>
          <w:b/>
          <w:szCs w:val="24"/>
        </w:rPr>
        <w:t>Public Relations Committ</w:t>
      </w:r>
      <w:r w:rsidR="00DA7E6B" w:rsidRPr="0088738E">
        <w:rPr>
          <w:b/>
          <w:szCs w:val="24"/>
        </w:rPr>
        <w:t>ee</w:t>
      </w:r>
    </w:p>
    <w:p w14:paraId="0116BE81" w14:textId="77777777" w:rsidR="002D31CE" w:rsidRPr="0088738E" w:rsidRDefault="00366A22" w:rsidP="002D31CE">
      <w:pPr>
        <w:spacing w:after="0" w:line="240" w:lineRule="auto"/>
        <w:rPr>
          <w:szCs w:val="24"/>
        </w:rPr>
      </w:pPr>
      <w:r w:rsidRPr="0088738E">
        <w:rPr>
          <w:szCs w:val="24"/>
        </w:rPr>
        <w:t xml:space="preserve">Mr. </w:t>
      </w:r>
      <w:r w:rsidR="002D31CE" w:rsidRPr="0088738E">
        <w:rPr>
          <w:szCs w:val="24"/>
        </w:rPr>
        <w:t>Bruce August, Co-Chairperson</w:t>
      </w:r>
      <w:r w:rsidR="002D31CE" w:rsidRPr="0088738E">
        <w:rPr>
          <w:szCs w:val="24"/>
        </w:rPr>
        <w:tab/>
      </w:r>
      <w:r w:rsidR="002D31CE" w:rsidRPr="0088738E">
        <w:rPr>
          <w:szCs w:val="24"/>
        </w:rPr>
        <w:tab/>
      </w:r>
      <w:r w:rsidR="002D31CE" w:rsidRPr="0088738E">
        <w:rPr>
          <w:szCs w:val="24"/>
        </w:rPr>
        <w:tab/>
      </w:r>
      <w:r w:rsidR="002D31CE" w:rsidRPr="0088738E">
        <w:rPr>
          <w:szCs w:val="24"/>
        </w:rPr>
        <w:tab/>
      </w:r>
    </w:p>
    <w:p w14:paraId="60970C50" w14:textId="1EB5DDB4" w:rsidR="002D31CE" w:rsidRPr="0088738E" w:rsidRDefault="002D31CE" w:rsidP="002D31CE">
      <w:pPr>
        <w:spacing w:after="0" w:line="240" w:lineRule="auto"/>
        <w:ind w:left="0" w:firstLine="0"/>
        <w:rPr>
          <w:szCs w:val="24"/>
        </w:rPr>
      </w:pPr>
      <w:r w:rsidRPr="0088738E">
        <w:rPr>
          <w:b/>
          <w:szCs w:val="24"/>
        </w:rPr>
        <w:t>Scholarship Committee</w:t>
      </w:r>
      <w:r w:rsidRPr="0088738E">
        <w:rPr>
          <w:szCs w:val="24"/>
        </w:rPr>
        <w:br/>
      </w:r>
      <w:r w:rsidR="009A095B" w:rsidRPr="0088738E">
        <w:rPr>
          <w:szCs w:val="24"/>
        </w:rPr>
        <w:t>M</w:t>
      </w:r>
      <w:r w:rsidR="00366A22" w:rsidRPr="0088738E">
        <w:rPr>
          <w:szCs w:val="24"/>
        </w:rPr>
        <w:t xml:space="preserve">s. </w:t>
      </w:r>
      <w:r w:rsidRPr="0088738E">
        <w:rPr>
          <w:szCs w:val="24"/>
        </w:rPr>
        <w:t>Nicole Bell, Chairperson</w:t>
      </w:r>
    </w:p>
    <w:p w14:paraId="1DC054C6" w14:textId="77777777" w:rsidR="0028421F" w:rsidRPr="0088738E" w:rsidRDefault="0028421F" w:rsidP="00B450F7">
      <w:pPr>
        <w:spacing w:after="0" w:line="240" w:lineRule="auto"/>
        <w:ind w:left="0" w:firstLine="0"/>
        <w:rPr>
          <w:b/>
          <w:szCs w:val="24"/>
        </w:rPr>
      </w:pPr>
    </w:p>
    <w:p w14:paraId="01896D22" w14:textId="77777777" w:rsidR="00CE1F13" w:rsidRPr="0088738E" w:rsidRDefault="002D31CE" w:rsidP="002D31CE">
      <w:pPr>
        <w:spacing w:after="0" w:line="240" w:lineRule="auto"/>
        <w:rPr>
          <w:szCs w:val="24"/>
        </w:rPr>
        <w:sectPr w:rsidR="00CE1F13" w:rsidRPr="0088738E" w:rsidSect="00CE1F13">
          <w:type w:val="continuous"/>
          <w:pgSz w:w="12240" w:h="15840"/>
          <w:pgMar w:top="1440" w:right="1440" w:bottom="1440" w:left="1440" w:header="720" w:footer="720" w:gutter="0"/>
          <w:cols w:num="2" w:space="720"/>
          <w:docGrid w:linePitch="360"/>
        </w:sectPr>
      </w:pPr>
      <w:r w:rsidRPr="0088738E">
        <w:rPr>
          <w:b/>
          <w:szCs w:val="24"/>
        </w:rPr>
        <w:t>Statewide Conference Planning Committee</w:t>
      </w:r>
      <w:r w:rsidRPr="0088738E">
        <w:rPr>
          <w:b/>
          <w:szCs w:val="24"/>
        </w:rPr>
        <w:br/>
      </w:r>
      <w:r w:rsidR="00B450F7" w:rsidRPr="0088738E">
        <w:rPr>
          <w:szCs w:val="24"/>
        </w:rPr>
        <w:t>Dr. Tina Jackson</w:t>
      </w:r>
      <w:r w:rsidRPr="0088738E">
        <w:rPr>
          <w:szCs w:val="24"/>
        </w:rPr>
        <w:t xml:space="preserve">, </w:t>
      </w:r>
      <w:r w:rsidR="00903FD6" w:rsidRPr="0088738E">
        <w:rPr>
          <w:szCs w:val="24"/>
        </w:rPr>
        <w:t>Chairperson</w:t>
      </w:r>
      <w:r w:rsidR="00903FD6" w:rsidRPr="0088738E">
        <w:rPr>
          <w:szCs w:val="24"/>
        </w:rPr>
        <w:br/>
      </w:r>
    </w:p>
    <w:p w14:paraId="7680EA98" w14:textId="3297B863" w:rsidR="002D31CE" w:rsidRPr="00CD5815" w:rsidRDefault="002D31CE" w:rsidP="002D31CE">
      <w:pPr>
        <w:spacing w:after="0" w:line="240" w:lineRule="auto"/>
        <w:rPr>
          <w:szCs w:val="24"/>
        </w:rPr>
      </w:pPr>
    </w:p>
    <w:p w14:paraId="2C80A47C" w14:textId="77777777" w:rsidR="002D31CE" w:rsidRPr="00CD5815" w:rsidRDefault="00CE1F13" w:rsidP="00CE1F13">
      <w:pPr>
        <w:ind w:left="3600" w:hanging="3600"/>
        <w:jc w:val="center"/>
        <w:rPr>
          <w:b/>
          <w:szCs w:val="24"/>
          <w:u w:val="single"/>
        </w:rPr>
      </w:pPr>
      <w:r w:rsidRPr="00CD5815">
        <w:rPr>
          <w:b/>
          <w:szCs w:val="24"/>
          <w:u w:val="single"/>
        </w:rPr>
        <w:t>AD HOC COMMITTEES &amp; SPECIAL TASKFORCES</w:t>
      </w:r>
    </w:p>
    <w:p w14:paraId="040D59E9" w14:textId="77777777" w:rsidR="00CE1F13" w:rsidRPr="00CD5815" w:rsidRDefault="00CE1F13" w:rsidP="00CE1F13">
      <w:pPr>
        <w:ind w:left="0" w:firstLine="0"/>
        <w:rPr>
          <w:b/>
          <w:szCs w:val="24"/>
          <w:u w:val="single"/>
        </w:rPr>
      </w:pPr>
    </w:p>
    <w:p w14:paraId="2C0A694D" w14:textId="77777777" w:rsidR="009D04E6" w:rsidRPr="00CD5815" w:rsidRDefault="009D04E6" w:rsidP="00CE1F13">
      <w:pPr>
        <w:spacing w:after="0"/>
        <w:rPr>
          <w:b/>
          <w:szCs w:val="24"/>
          <w:u w:val="single"/>
        </w:rPr>
        <w:sectPr w:rsidR="009D04E6" w:rsidRPr="00CD5815" w:rsidSect="00CE1F13">
          <w:type w:val="continuous"/>
          <w:pgSz w:w="12240" w:h="15840"/>
          <w:pgMar w:top="1440" w:right="1440" w:bottom="1440" w:left="1440" w:header="720" w:footer="720" w:gutter="0"/>
          <w:cols w:space="720"/>
          <w:docGrid w:linePitch="360"/>
        </w:sectPr>
      </w:pPr>
    </w:p>
    <w:p w14:paraId="0F3EE21D" w14:textId="5E482D2B" w:rsidR="00CE1F13" w:rsidRPr="0088738E" w:rsidRDefault="00CE1F13" w:rsidP="00CE1F13">
      <w:pPr>
        <w:spacing w:after="0"/>
        <w:rPr>
          <w:b/>
          <w:szCs w:val="24"/>
        </w:rPr>
      </w:pPr>
      <w:r w:rsidRPr="0088738E">
        <w:rPr>
          <w:b/>
          <w:szCs w:val="24"/>
        </w:rPr>
        <w:t>TABPHE Fellows</w:t>
      </w:r>
    </w:p>
    <w:p w14:paraId="7A753B4A" w14:textId="77777777" w:rsidR="00CE1F13" w:rsidRPr="0088738E" w:rsidRDefault="00CE1F13" w:rsidP="00CE1F13">
      <w:pPr>
        <w:spacing w:after="0"/>
        <w:rPr>
          <w:szCs w:val="24"/>
        </w:rPr>
      </w:pPr>
      <w:r w:rsidRPr="0088738E">
        <w:rPr>
          <w:color w:val="000000" w:themeColor="text1"/>
          <w:szCs w:val="24"/>
        </w:rPr>
        <w:t>Dr. Tina Jackson</w:t>
      </w:r>
      <w:r w:rsidRPr="0088738E">
        <w:rPr>
          <w:szCs w:val="24"/>
        </w:rPr>
        <w:t xml:space="preserve">, Chairperson </w:t>
      </w:r>
    </w:p>
    <w:p w14:paraId="7E706E08" w14:textId="77777777" w:rsidR="00CE1F13" w:rsidRPr="0088738E" w:rsidRDefault="00CE1F13" w:rsidP="00CE1F13">
      <w:pPr>
        <w:spacing w:after="0"/>
        <w:rPr>
          <w:szCs w:val="24"/>
        </w:rPr>
      </w:pPr>
    </w:p>
    <w:p w14:paraId="3A3A1554" w14:textId="11F9B1F3" w:rsidR="00CE1F13" w:rsidRPr="003571B0" w:rsidRDefault="00CE1F13" w:rsidP="00CE1F13">
      <w:pPr>
        <w:spacing w:after="0"/>
        <w:rPr>
          <w:b/>
          <w:i/>
          <w:iCs/>
          <w:szCs w:val="24"/>
        </w:rPr>
      </w:pPr>
      <w:r w:rsidRPr="003571B0">
        <w:rPr>
          <w:b/>
          <w:i/>
          <w:iCs/>
          <w:szCs w:val="24"/>
        </w:rPr>
        <w:t>TABPHE Journal</w:t>
      </w:r>
    </w:p>
    <w:p w14:paraId="61510B0F" w14:textId="77777777" w:rsidR="00CE1F13" w:rsidRPr="0088738E" w:rsidRDefault="00CE1F13" w:rsidP="00CE1F13">
      <w:pPr>
        <w:spacing w:after="0"/>
        <w:rPr>
          <w:szCs w:val="24"/>
        </w:rPr>
      </w:pPr>
      <w:r w:rsidRPr="0088738E">
        <w:rPr>
          <w:szCs w:val="24"/>
        </w:rPr>
        <w:t>Dr. LaVelle Hendricks, Chairperson</w:t>
      </w:r>
    </w:p>
    <w:p w14:paraId="4B6D3DA8" w14:textId="77777777" w:rsidR="004A115C" w:rsidRPr="0088738E" w:rsidRDefault="004A115C" w:rsidP="00CE1F13">
      <w:pPr>
        <w:spacing w:after="0"/>
        <w:rPr>
          <w:b/>
          <w:szCs w:val="24"/>
        </w:rPr>
      </w:pPr>
    </w:p>
    <w:p w14:paraId="23159D82" w14:textId="332C7D43" w:rsidR="00CE1F13" w:rsidRPr="0088738E" w:rsidRDefault="00CE1F13" w:rsidP="00CE1F13">
      <w:pPr>
        <w:spacing w:after="0"/>
        <w:rPr>
          <w:b/>
          <w:color w:val="000000" w:themeColor="text1"/>
          <w:szCs w:val="24"/>
        </w:rPr>
      </w:pPr>
      <w:r w:rsidRPr="0088738E">
        <w:rPr>
          <w:b/>
          <w:szCs w:val="24"/>
        </w:rPr>
        <w:t xml:space="preserve">Life Membership </w:t>
      </w:r>
      <w:r w:rsidRPr="0088738E">
        <w:rPr>
          <w:b/>
          <w:color w:val="000000" w:themeColor="text1"/>
          <w:szCs w:val="24"/>
        </w:rPr>
        <w:t>Services</w:t>
      </w:r>
    </w:p>
    <w:p w14:paraId="0F48596C" w14:textId="77777777" w:rsidR="00CE1F13" w:rsidRPr="0088738E" w:rsidRDefault="00CE1F13" w:rsidP="00CE1F13">
      <w:pPr>
        <w:spacing w:after="0"/>
        <w:rPr>
          <w:color w:val="000000" w:themeColor="text1"/>
          <w:szCs w:val="24"/>
        </w:rPr>
      </w:pPr>
      <w:r w:rsidRPr="0088738E">
        <w:rPr>
          <w:color w:val="000000" w:themeColor="text1"/>
          <w:szCs w:val="24"/>
        </w:rPr>
        <w:t>Dr. Angela Anderson, Chairperson</w:t>
      </w:r>
    </w:p>
    <w:p w14:paraId="659B4BDD" w14:textId="77777777" w:rsidR="00CE1F13" w:rsidRPr="0088738E" w:rsidRDefault="00CE1F13" w:rsidP="00CE1F13">
      <w:pPr>
        <w:spacing w:after="0"/>
        <w:rPr>
          <w:szCs w:val="24"/>
        </w:rPr>
      </w:pPr>
    </w:p>
    <w:p w14:paraId="11BA5001" w14:textId="4CCE3FD7" w:rsidR="00CE1F13" w:rsidRPr="0088738E" w:rsidRDefault="00CE1F13" w:rsidP="00CE1F13">
      <w:pPr>
        <w:spacing w:after="0"/>
        <w:rPr>
          <w:b/>
          <w:szCs w:val="24"/>
        </w:rPr>
      </w:pPr>
      <w:r w:rsidRPr="0088738E">
        <w:rPr>
          <w:b/>
          <w:szCs w:val="24"/>
        </w:rPr>
        <w:t>TABPHE Mentoring &amp; Leadership</w:t>
      </w:r>
    </w:p>
    <w:p w14:paraId="339BED5D" w14:textId="77777777" w:rsidR="00CE1F13" w:rsidRPr="0088738E" w:rsidRDefault="00CE1F13" w:rsidP="00CE1F13">
      <w:pPr>
        <w:spacing w:after="0"/>
        <w:rPr>
          <w:szCs w:val="24"/>
        </w:rPr>
      </w:pPr>
      <w:r w:rsidRPr="0088738E">
        <w:rPr>
          <w:color w:val="000000" w:themeColor="text1"/>
          <w:szCs w:val="24"/>
        </w:rPr>
        <w:t>Chairperson,</w:t>
      </w:r>
      <w:r w:rsidRPr="0088738E">
        <w:rPr>
          <w:szCs w:val="24"/>
        </w:rPr>
        <w:t xml:space="preserve"> TBD</w:t>
      </w:r>
    </w:p>
    <w:p w14:paraId="4AB4D20A" w14:textId="48A52F1D" w:rsidR="00CE1F13" w:rsidRPr="00CD5815" w:rsidRDefault="00CE1F13" w:rsidP="009D04E6">
      <w:pPr>
        <w:ind w:left="3600" w:hanging="3600"/>
        <w:rPr>
          <w:b/>
          <w:sz w:val="28"/>
          <w:szCs w:val="28"/>
          <w:u w:val="single"/>
        </w:rPr>
        <w:sectPr w:rsidR="00CE1F13" w:rsidRPr="00CD5815" w:rsidSect="009D04E6">
          <w:type w:val="continuous"/>
          <w:pgSz w:w="12240" w:h="15840"/>
          <w:pgMar w:top="1440" w:right="1440" w:bottom="1440" w:left="1440" w:header="720" w:footer="720" w:gutter="0"/>
          <w:cols w:num="2" w:space="720"/>
          <w:docGrid w:linePitch="360"/>
        </w:sectPr>
      </w:pPr>
    </w:p>
    <w:p w14:paraId="43337F1F" w14:textId="27D6CDC5" w:rsidR="00183D00" w:rsidRPr="00CD5815" w:rsidRDefault="00295D2D" w:rsidP="00E62F14">
      <w:pPr>
        <w:pStyle w:val="Heading1"/>
        <w:ind w:left="14" w:right="1" w:firstLine="0"/>
        <w:rPr>
          <w:b w:val="0"/>
        </w:rPr>
      </w:pPr>
      <w:r w:rsidRPr="00CD5815">
        <w:lastRenderedPageBreak/>
        <w:t>TEXAS ASSOCIATION OF BLACK PERSONNEL IN HIGHER EDUCATION</w:t>
      </w:r>
    </w:p>
    <w:p w14:paraId="29A0B044" w14:textId="244BF7FB" w:rsidR="00F2247E" w:rsidRPr="00CD5815" w:rsidRDefault="00295D2D" w:rsidP="00E62F14">
      <w:pPr>
        <w:pStyle w:val="Heading1"/>
        <w:ind w:left="0" w:right="1" w:firstLine="0"/>
        <w:rPr>
          <w:sz w:val="36"/>
          <w:szCs w:val="36"/>
        </w:rPr>
      </w:pPr>
      <w:r w:rsidRPr="00CD5815">
        <w:rPr>
          <w:sz w:val="36"/>
          <w:szCs w:val="36"/>
        </w:rPr>
        <w:t>CONSTITUTION</w:t>
      </w:r>
    </w:p>
    <w:p w14:paraId="1496D8AD" w14:textId="77777777" w:rsidR="00F2247E" w:rsidRPr="00CD5815" w:rsidRDefault="00295D2D" w:rsidP="00E62F14">
      <w:pPr>
        <w:spacing w:after="19" w:line="259" w:lineRule="auto"/>
        <w:ind w:left="0" w:firstLine="0"/>
        <w:jc w:val="both"/>
        <w:rPr>
          <w:szCs w:val="24"/>
        </w:rPr>
      </w:pPr>
      <w:r w:rsidRPr="00CD5815">
        <w:rPr>
          <w:b/>
          <w:szCs w:val="24"/>
        </w:rPr>
        <w:t xml:space="preserve"> </w:t>
      </w:r>
      <w:r w:rsidRPr="00CD5815">
        <w:rPr>
          <w:szCs w:val="24"/>
        </w:rPr>
        <w:t xml:space="preserve"> </w:t>
      </w:r>
    </w:p>
    <w:p w14:paraId="7A03329F" w14:textId="77777777" w:rsidR="00F2247E" w:rsidRPr="00CD5815" w:rsidRDefault="00295D2D" w:rsidP="00E62F14">
      <w:pPr>
        <w:pStyle w:val="Heading2"/>
        <w:spacing w:after="0"/>
        <w:ind w:left="14"/>
        <w:jc w:val="both"/>
        <w:rPr>
          <w:szCs w:val="24"/>
        </w:rPr>
      </w:pPr>
      <w:r w:rsidRPr="00CD5815">
        <w:rPr>
          <w:szCs w:val="24"/>
          <w:u w:val="single" w:color="000000"/>
        </w:rPr>
        <w:t>PREAMBLE</w:t>
      </w:r>
      <w:r w:rsidRPr="00CD5815">
        <w:rPr>
          <w:b w:val="0"/>
          <w:szCs w:val="24"/>
        </w:rPr>
        <w:t xml:space="preserve"> </w:t>
      </w:r>
    </w:p>
    <w:p w14:paraId="67B9EC6E" w14:textId="77777777" w:rsidR="00F2247E" w:rsidRPr="00CD5815" w:rsidRDefault="00295D2D" w:rsidP="00E62F14">
      <w:pPr>
        <w:spacing w:after="29"/>
        <w:ind w:left="-5"/>
        <w:jc w:val="both"/>
        <w:rPr>
          <w:szCs w:val="24"/>
        </w:rPr>
      </w:pPr>
      <w:r w:rsidRPr="00CD5815">
        <w:rPr>
          <w:szCs w:val="24"/>
        </w:rPr>
        <w:t xml:space="preserve">We, the members of this organization, in order to identify, define and develop strategies that serve to promote the progress of Blacks in the pursuit of access to all aspects of the educational process, do hereby establish this Constitution for the governance of its members.  </w:t>
      </w:r>
    </w:p>
    <w:p w14:paraId="62B01CBD" w14:textId="77777777" w:rsidR="00F2247E" w:rsidRPr="00CD5815" w:rsidRDefault="00295D2D" w:rsidP="00E62F14">
      <w:pPr>
        <w:spacing w:after="0" w:line="259" w:lineRule="auto"/>
        <w:ind w:left="0" w:firstLine="0"/>
        <w:jc w:val="both"/>
        <w:rPr>
          <w:szCs w:val="24"/>
        </w:rPr>
      </w:pPr>
      <w:r w:rsidRPr="00CD5815">
        <w:rPr>
          <w:b/>
          <w:szCs w:val="24"/>
        </w:rPr>
        <w:t xml:space="preserve"> </w:t>
      </w:r>
      <w:r w:rsidRPr="00CD5815">
        <w:rPr>
          <w:szCs w:val="24"/>
        </w:rPr>
        <w:t xml:space="preserve"> </w:t>
      </w:r>
    </w:p>
    <w:p w14:paraId="194B6444" w14:textId="77777777" w:rsidR="00F2247E" w:rsidRPr="00CD5815" w:rsidRDefault="00295D2D" w:rsidP="00E62F14">
      <w:pPr>
        <w:pStyle w:val="Heading2"/>
        <w:spacing w:after="0"/>
        <w:ind w:left="14" w:right="2"/>
        <w:jc w:val="both"/>
        <w:rPr>
          <w:szCs w:val="24"/>
        </w:rPr>
      </w:pPr>
      <w:r w:rsidRPr="00CD5815">
        <w:rPr>
          <w:szCs w:val="24"/>
          <w:u w:val="single" w:color="000000"/>
        </w:rPr>
        <w:t>CONSTITUTION</w:t>
      </w:r>
      <w:r w:rsidRPr="00CD5815">
        <w:rPr>
          <w:b w:val="0"/>
          <w:szCs w:val="24"/>
        </w:rPr>
        <w:t xml:space="preserve"> </w:t>
      </w:r>
    </w:p>
    <w:p w14:paraId="7C5243DD"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7B027A34" w14:textId="77777777" w:rsidR="00F2247E" w:rsidRPr="00CD5815" w:rsidRDefault="00295D2D" w:rsidP="00E62F14">
      <w:pPr>
        <w:pStyle w:val="Heading3"/>
        <w:ind w:left="-5"/>
        <w:jc w:val="both"/>
        <w:rPr>
          <w:szCs w:val="24"/>
        </w:rPr>
      </w:pPr>
      <w:r w:rsidRPr="00CD5815">
        <w:rPr>
          <w:szCs w:val="24"/>
        </w:rPr>
        <w:t xml:space="preserve">ARTICLE I - NAME AND OBJECTIVES  </w:t>
      </w:r>
    </w:p>
    <w:p w14:paraId="29172616" w14:textId="77777777" w:rsidR="00F2247E" w:rsidRPr="00CD5815" w:rsidRDefault="00295D2D" w:rsidP="00E62F14">
      <w:pPr>
        <w:spacing w:after="0" w:line="259" w:lineRule="auto"/>
        <w:ind w:left="0" w:firstLine="0"/>
        <w:jc w:val="both"/>
        <w:rPr>
          <w:szCs w:val="24"/>
        </w:rPr>
      </w:pPr>
      <w:r w:rsidRPr="00CD5815">
        <w:rPr>
          <w:b/>
          <w:szCs w:val="24"/>
        </w:rPr>
        <w:t xml:space="preserve"> </w:t>
      </w:r>
      <w:r w:rsidRPr="00CD5815">
        <w:rPr>
          <w:szCs w:val="24"/>
        </w:rPr>
        <w:t xml:space="preserve"> </w:t>
      </w:r>
    </w:p>
    <w:p w14:paraId="781CE3F1" w14:textId="77777777" w:rsidR="00F2247E" w:rsidRPr="00CD5815" w:rsidRDefault="00295D2D" w:rsidP="00E62F14">
      <w:pPr>
        <w:pStyle w:val="Heading4"/>
        <w:ind w:left="-5"/>
        <w:jc w:val="both"/>
        <w:rPr>
          <w:szCs w:val="24"/>
        </w:rPr>
      </w:pPr>
      <w:r w:rsidRPr="00CD5815">
        <w:rPr>
          <w:szCs w:val="24"/>
        </w:rPr>
        <w:t xml:space="preserve">Section 1 – Name  </w:t>
      </w:r>
    </w:p>
    <w:p w14:paraId="07619F79" w14:textId="0C1AFB55" w:rsidR="00F2247E" w:rsidRPr="00CD5815" w:rsidRDefault="00295D2D" w:rsidP="00E62F14">
      <w:pPr>
        <w:ind w:left="-5"/>
        <w:jc w:val="both"/>
        <w:rPr>
          <w:szCs w:val="24"/>
        </w:rPr>
      </w:pPr>
      <w:r w:rsidRPr="00CD5815">
        <w:rPr>
          <w:b/>
          <w:bCs/>
          <w:szCs w:val="24"/>
        </w:rPr>
        <w:t>1.1</w:t>
      </w:r>
      <w:r w:rsidRPr="00CD5815">
        <w:rPr>
          <w:szCs w:val="24"/>
        </w:rPr>
        <w:t xml:space="preserve"> The name of this organization shall be </w:t>
      </w:r>
      <w:r w:rsidR="003571B0">
        <w:rPr>
          <w:szCs w:val="24"/>
        </w:rPr>
        <w:t xml:space="preserve">the </w:t>
      </w:r>
      <w:r w:rsidRPr="00CD5815">
        <w:rPr>
          <w:szCs w:val="24"/>
        </w:rPr>
        <w:t xml:space="preserve">TEXAS ASSOCIATION OF BLACK PERSONNEL IN HIGHER EDUCATION (TABPHE).  </w:t>
      </w:r>
    </w:p>
    <w:p w14:paraId="472F8F71"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069EBB85" w14:textId="77777777" w:rsidR="00F2247E" w:rsidRPr="00CD5815" w:rsidRDefault="00295D2D" w:rsidP="00E62F14">
      <w:pPr>
        <w:pStyle w:val="Heading4"/>
        <w:ind w:left="-5"/>
        <w:jc w:val="both"/>
        <w:rPr>
          <w:szCs w:val="24"/>
        </w:rPr>
      </w:pPr>
      <w:r w:rsidRPr="00CD5815">
        <w:rPr>
          <w:szCs w:val="24"/>
        </w:rPr>
        <w:t xml:space="preserve">Section 2 – Objectives  </w:t>
      </w:r>
    </w:p>
    <w:p w14:paraId="128C8C26" w14:textId="77777777" w:rsidR="00F2247E" w:rsidRPr="00CD5815" w:rsidRDefault="00295D2D" w:rsidP="00E62F14">
      <w:pPr>
        <w:ind w:left="-5"/>
        <w:jc w:val="both"/>
        <w:rPr>
          <w:szCs w:val="24"/>
        </w:rPr>
      </w:pPr>
      <w:r w:rsidRPr="00CD5815">
        <w:rPr>
          <w:b/>
          <w:bCs/>
          <w:szCs w:val="24"/>
        </w:rPr>
        <w:t>2.1</w:t>
      </w:r>
      <w:r w:rsidRPr="00CD5815">
        <w:rPr>
          <w:szCs w:val="24"/>
        </w:rPr>
        <w:t xml:space="preserve"> To act as an advocate for Blacks in the educational process.  </w:t>
      </w:r>
    </w:p>
    <w:p w14:paraId="34E95570" w14:textId="77777777" w:rsidR="00F2247E" w:rsidRPr="00CD5815" w:rsidRDefault="00295D2D" w:rsidP="00E62F14">
      <w:pPr>
        <w:ind w:left="-5"/>
        <w:jc w:val="both"/>
        <w:rPr>
          <w:szCs w:val="24"/>
        </w:rPr>
      </w:pPr>
      <w:r w:rsidRPr="00CD5815">
        <w:rPr>
          <w:b/>
          <w:bCs/>
          <w:szCs w:val="24"/>
        </w:rPr>
        <w:t xml:space="preserve">2.2 </w:t>
      </w:r>
      <w:r w:rsidRPr="00CD5815">
        <w:rPr>
          <w:szCs w:val="24"/>
        </w:rPr>
        <w:t xml:space="preserve">To evaluate, promote and support programs pertinent to Blacks in colleges, universities and communities.  </w:t>
      </w:r>
    </w:p>
    <w:p w14:paraId="767F7609" w14:textId="77777777" w:rsidR="00F2247E" w:rsidRPr="00CD5815" w:rsidRDefault="00295D2D" w:rsidP="00E62F14">
      <w:pPr>
        <w:ind w:left="-5"/>
        <w:jc w:val="both"/>
        <w:rPr>
          <w:szCs w:val="24"/>
        </w:rPr>
      </w:pPr>
      <w:r w:rsidRPr="00CD5815">
        <w:rPr>
          <w:b/>
          <w:bCs/>
          <w:szCs w:val="24"/>
        </w:rPr>
        <w:t>2.3</w:t>
      </w:r>
      <w:r w:rsidRPr="00CD5815">
        <w:rPr>
          <w:szCs w:val="24"/>
        </w:rPr>
        <w:t xml:space="preserve"> To encourage and promote collaboration among Blacks in the educational process.  </w:t>
      </w:r>
    </w:p>
    <w:p w14:paraId="12E03AFF" w14:textId="77777777" w:rsidR="00F2247E" w:rsidRPr="00CD5815" w:rsidRDefault="00295D2D" w:rsidP="00E62F14">
      <w:pPr>
        <w:ind w:left="-5"/>
        <w:jc w:val="both"/>
        <w:rPr>
          <w:szCs w:val="24"/>
        </w:rPr>
      </w:pPr>
      <w:r w:rsidRPr="00CD5815">
        <w:rPr>
          <w:b/>
          <w:bCs/>
          <w:szCs w:val="24"/>
        </w:rPr>
        <w:t>2.4</w:t>
      </w:r>
      <w:r w:rsidRPr="00CD5815">
        <w:rPr>
          <w:szCs w:val="24"/>
        </w:rPr>
        <w:t xml:space="preserve"> To assist colleges and universities in the recruitment, placement and retention of Black students, faculty, staff and administrators.  </w:t>
      </w:r>
    </w:p>
    <w:p w14:paraId="3F4408B3" w14:textId="77777777" w:rsidR="00F2247E" w:rsidRPr="00CD5815" w:rsidRDefault="00295D2D" w:rsidP="00E62F14">
      <w:pPr>
        <w:ind w:left="-5"/>
        <w:jc w:val="both"/>
        <w:rPr>
          <w:szCs w:val="24"/>
        </w:rPr>
      </w:pPr>
      <w:r w:rsidRPr="00CD5815">
        <w:rPr>
          <w:b/>
          <w:bCs/>
          <w:szCs w:val="24"/>
        </w:rPr>
        <w:t>2.5</w:t>
      </w:r>
      <w:r w:rsidRPr="00CD5815">
        <w:rPr>
          <w:szCs w:val="24"/>
        </w:rPr>
        <w:t xml:space="preserve"> To stimulate interest in and awareness of current issues relevant to Blacks in all aspects of higher education.  </w:t>
      </w:r>
    </w:p>
    <w:p w14:paraId="300EA07B" w14:textId="77777777" w:rsidR="00F2247E" w:rsidRPr="00CD5815" w:rsidRDefault="00295D2D" w:rsidP="00E62F14">
      <w:pPr>
        <w:ind w:left="-5"/>
        <w:jc w:val="both"/>
        <w:rPr>
          <w:szCs w:val="24"/>
        </w:rPr>
      </w:pPr>
      <w:r w:rsidRPr="00CD5815">
        <w:rPr>
          <w:b/>
          <w:bCs/>
          <w:szCs w:val="24"/>
        </w:rPr>
        <w:t>2.6</w:t>
      </w:r>
      <w:r w:rsidRPr="00CD5815">
        <w:rPr>
          <w:szCs w:val="24"/>
        </w:rPr>
        <w:t xml:space="preserve"> To provide a vehicle for disseminating the viewpoints of Blacks regarding education, equal opportunity and affirmative action.  </w:t>
      </w:r>
    </w:p>
    <w:p w14:paraId="3C2F6646" w14:textId="77777777" w:rsidR="00F2247E" w:rsidRPr="00CD5815" w:rsidRDefault="00295D2D" w:rsidP="00E62F14">
      <w:pPr>
        <w:ind w:left="-5"/>
        <w:jc w:val="both"/>
        <w:rPr>
          <w:szCs w:val="24"/>
        </w:rPr>
      </w:pPr>
      <w:r w:rsidRPr="00CD5815">
        <w:rPr>
          <w:b/>
          <w:bCs/>
          <w:szCs w:val="24"/>
        </w:rPr>
        <w:t xml:space="preserve">2.7 </w:t>
      </w:r>
      <w:r w:rsidRPr="00CD5815">
        <w:rPr>
          <w:szCs w:val="24"/>
        </w:rPr>
        <w:t xml:space="preserve">To assist in and be supportive of the development and strengthening of Black student programs at the secondary level.  </w:t>
      </w:r>
    </w:p>
    <w:p w14:paraId="0173723C" w14:textId="77777777" w:rsidR="00F2247E" w:rsidRPr="00CD5815" w:rsidRDefault="00295D2D" w:rsidP="00E62F14">
      <w:pPr>
        <w:ind w:left="-5"/>
        <w:jc w:val="both"/>
        <w:rPr>
          <w:szCs w:val="24"/>
        </w:rPr>
      </w:pPr>
      <w:r w:rsidRPr="00CD5815">
        <w:rPr>
          <w:b/>
          <w:bCs/>
          <w:szCs w:val="24"/>
        </w:rPr>
        <w:t>2.8</w:t>
      </w:r>
      <w:r w:rsidRPr="00CD5815">
        <w:rPr>
          <w:szCs w:val="24"/>
        </w:rPr>
        <w:t xml:space="preserve"> To </w:t>
      </w:r>
      <w:r w:rsidR="00182DB6" w:rsidRPr="00CD5815">
        <w:rPr>
          <w:szCs w:val="24"/>
        </w:rPr>
        <w:t>colla</w:t>
      </w:r>
      <w:r w:rsidR="006B1947" w:rsidRPr="00CD5815">
        <w:rPr>
          <w:szCs w:val="24"/>
        </w:rPr>
        <w:t>b</w:t>
      </w:r>
      <w:r w:rsidR="00182DB6" w:rsidRPr="00CD5815">
        <w:rPr>
          <w:szCs w:val="24"/>
        </w:rPr>
        <w:t>o</w:t>
      </w:r>
      <w:r w:rsidR="006B1947" w:rsidRPr="00CD5815">
        <w:rPr>
          <w:szCs w:val="24"/>
        </w:rPr>
        <w:t>rate</w:t>
      </w:r>
      <w:r w:rsidRPr="00CD5815">
        <w:rPr>
          <w:szCs w:val="24"/>
        </w:rPr>
        <w:t xml:space="preserve"> with all institutions of higher education in Texas in pursuit of these objectives.  </w:t>
      </w:r>
    </w:p>
    <w:p w14:paraId="18439023" w14:textId="6BBA85E5" w:rsidR="00F2247E" w:rsidRPr="00CD5815" w:rsidRDefault="00295D2D" w:rsidP="00E62F14">
      <w:pPr>
        <w:spacing w:after="0" w:line="259" w:lineRule="auto"/>
        <w:ind w:left="0" w:firstLine="0"/>
        <w:jc w:val="both"/>
        <w:rPr>
          <w:szCs w:val="24"/>
        </w:rPr>
      </w:pPr>
      <w:r w:rsidRPr="00CD5815">
        <w:rPr>
          <w:szCs w:val="24"/>
        </w:rPr>
        <w:t xml:space="preserve">  </w:t>
      </w:r>
    </w:p>
    <w:p w14:paraId="72FD5C7D" w14:textId="77777777" w:rsidR="00F2247E" w:rsidRPr="00CD5815" w:rsidRDefault="00295D2D" w:rsidP="00E62F14">
      <w:pPr>
        <w:pStyle w:val="Heading3"/>
        <w:ind w:left="-5"/>
        <w:jc w:val="both"/>
        <w:rPr>
          <w:szCs w:val="24"/>
        </w:rPr>
      </w:pPr>
      <w:r w:rsidRPr="00CD5815">
        <w:rPr>
          <w:szCs w:val="24"/>
        </w:rPr>
        <w:t xml:space="preserve">ARTICLE II - ORGANIZATIONAL STRUCTURE  </w:t>
      </w:r>
    </w:p>
    <w:p w14:paraId="7CD21613"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22A5E20C" w14:textId="77777777" w:rsidR="00F2247E" w:rsidRPr="00CD5815" w:rsidRDefault="00295D2D" w:rsidP="00E62F14">
      <w:pPr>
        <w:pStyle w:val="Heading4"/>
        <w:ind w:left="-5"/>
        <w:jc w:val="both"/>
        <w:rPr>
          <w:szCs w:val="24"/>
        </w:rPr>
      </w:pPr>
      <w:r w:rsidRPr="00CD5815">
        <w:rPr>
          <w:szCs w:val="24"/>
        </w:rPr>
        <w:t>Section 1– The Association (</w:t>
      </w:r>
      <w:r w:rsidR="00182DB6" w:rsidRPr="00CD5815">
        <w:rPr>
          <w:szCs w:val="24"/>
        </w:rPr>
        <w:t>also referred to</w:t>
      </w:r>
      <w:r w:rsidRPr="00CD5815">
        <w:rPr>
          <w:szCs w:val="24"/>
        </w:rPr>
        <w:t xml:space="preserve"> as TABPHE)  </w:t>
      </w:r>
    </w:p>
    <w:p w14:paraId="50DDA5AC" w14:textId="77777777" w:rsidR="00F2247E" w:rsidRPr="00CD5815" w:rsidRDefault="00295D2D" w:rsidP="00E62F14">
      <w:pPr>
        <w:ind w:left="-5"/>
        <w:jc w:val="both"/>
        <w:rPr>
          <w:szCs w:val="24"/>
        </w:rPr>
      </w:pPr>
      <w:r w:rsidRPr="00CD5815">
        <w:rPr>
          <w:b/>
          <w:bCs/>
          <w:szCs w:val="24"/>
        </w:rPr>
        <w:t>1.1</w:t>
      </w:r>
      <w:r w:rsidRPr="00CD5815">
        <w:rPr>
          <w:szCs w:val="24"/>
        </w:rPr>
        <w:t xml:space="preserve"> The Association shall include all categories of membership, officers, directors and duly organized committees.  </w:t>
      </w:r>
    </w:p>
    <w:p w14:paraId="6229A3FB"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7284AE9F" w14:textId="77777777" w:rsidR="00F2247E" w:rsidRPr="00CD5815" w:rsidRDefault="00295D2D" w:rsidP="00E62F14">
      <w:pPr>
        <w:pStyle w:val="Heading4"/>
        <w:ind w:left="-5"/>
        <w:jc w:val="both"/>
        <w:rPr>
          <w:szCs w:val="24"/>
        </w:rPr>
      </w:pPr>
      <w:r w:rsidRPr="00CD5815">
        <w:rPr>
          <w:szCs w:val="24"/>
        </w:rPr>
        <w:t xml:space="preserve">Section 2 – Membership  </w:t>
      </w:r>
    </w:p>
    <w:p w14:paraId="672BECD1" w14:textId="77777777" w:rsidR="00F2247E" w:rsidRPr="00CD5815" w:rsidRDefault="00295D2D" w:rsidP="00E62F14">
      <w:pPr>
        <w:ind w:left="-5"/>
        <w:jc w:val="both"/>
        <w:rPr>
          <w:szCs w:val="24"/>
        </w:rPr>
      </w:pPr>
      <w:r w:rsidRPr="00CD5815">
        <w:rPr>
          <w:b/>
          <w:bCs/>
          <w:szCs w:val="24"/>
        </w:rPr>
        <w:t>2.1</w:t>
      </w:r>
      <w:r w:rsidRPr="00CD5815">
        <w:rPr>
          <w:szCs w:val="24"/>
        </w:rPr>
        <w:t xml:space="preserve"> </w:t>
      </w:r>
      <w:r w:rsidRPr="00CD5815">
        <w:rPr>
          <w:szCs w:val="24"/>
          <w:u w:val="single" w:color="000000"/>
        </w:rPr>
        <w:t>General Membership</w:t>
      </w:r>
      <w:r w:rsidRPr="00CD5815">
        <w:rPr>
          <w:szCs w:val="24"/>
        </w:rPr>
        <w:t xml:space="preserve"> in the Association shall be open to faculty, staff and administrators at educational or education-related institutions throughout the State who, upon payment of annual dues, shall have full voting rights.  </w:t>
      </w:r>
    </w:p>
    <w:p w14:paraId="1B28ECDD" w14:textId="77777777" w:rsidR="00F2247E" w:rsidRPr="00CD5815" w:rsidRDefault="00295D2D" w:rsidP="00E62F14">
      <w:pPr>
        <w:ind w:left="-5"/>
        <w:jc w:val="both"/>
        <w:rPr>
          <w:szCs w:val="24"/>
        </w:rPr>
      </w:pPr>
      <w:r w:rsidRPr="00CD5815">
        <w:rPr>
          <w:b/>
          <w:bCs/>
          <w:szCs w:val="24"/>
        </w:rPr>
        <w:t>2.2</w:t>
      </w:r>
      <w:r w:rsidRPr="00CD5815">
        <w:rPr>
          <w:szCs w:val="24"/>
        </w:rPr>
        <w:t xml:space="preserve"> </w:t>
      </w:r>
      <w:r w:rsidRPr="00CD5815">
        <w:rPr>
          <w:szCs w:val="24"/>
          <w:u w:val="single" w:color="000000"/>
        </w:rPr>
        <w:t>Associate Membership</w:t>
      </w:r>
      <w:r w:rsidRPr="00CD5815">
        <w:rPr>
          <w:szCs w:val="24"/>
        </w:rPr>
        <w:t xml:space="preserve"> in the Association shall be open to personnel in non-education fields who, upon payment of annual dues, shall have speaking rights only.  </w:t>
      </w:r>
    </w:p>
    <w:p w14:paraId="0C139316" w14:textId="77777777" w:rsidR="00F2247E" w:rsidRPr="00CD5815" w:rsidRDefault="00295D2D" w:rsidP="00E62F14">
      <w:pPr>
        <w:ind w:left="-5"/>
        <w:jc w:val="both"/>
        <w:rPr>
          <w:szCs w:val="24"/>
        </w:rPr>
      </w:pPr>
      <w:r w:rsidRPr="00CD5815">
        <w:rPr>
          <w:b/>
          <w:bCs/>
          <w:szCs w:val="24"/>
        </w:rPr>
        <w:lastRenderedPageBreak/>
        <w:t>2.3</w:t>
      </w:r>
      <w:r w:rsidRPr="00CD5815">
        <w:rPr>
          <w:szCs w:val="24"/>
        </w:rPr>
        <w:t xml:space="preserve"> </w:t>
      </w:r>
      <w:r w:rsidRPr="00CD5815">
        <w:rPr>
          <w:szCs w:val="24"/>
          <w:u w:val="single" w:color="000000"/>
        </w:rPr>
        <w:t>Student Membership</w:t>
      </w:r>
      <w:r w:rsidRPr="00CD5815">
        <w:rPr>
          <w:szCs w:val="24"/>
        </w:rPr>
        <w:t xml:space="preserve"> in the Association shall be open to students who, upon payment of annual dues, shall have speaking rights only.   </w:t>
      </w:r>
    </w:p>
    <w:p w14:paraId="65FE5A54" w14:textId="77777777" w:rsidR="00F2247E" w:rsidRPr="00CD5815" w:rsidRDefault="00295D2D" w:rsidP="00E62F14">
      <w:pPr>
        <w:ind w:left="-5"/>
        <w:jc w:val="both"/>
        <w:rPr>
          <w:szCs w:val="24"/>
        </w:rPr>
      </w:pPr>
      <w:r w:rsidRPr="00CD5815">
        <w:rPr>
          <w:b/>
          <w:bCs/>
          <w:szCs w:val="24"/>
        </w:rPr>
        <w:t>2.4</w:t>
      </w:r>
      <w:r w:rsidRPr="00CD5815">
        <w:rPr>
          <w:szCs w:val="24"/>
        </w:rPr>
        <w:t xml:space="preserve"> </w:t>
      </w:r>
      <w:r w:rsidRPr="00CD5815">
        <w:rPr>
          <w:szCs w:val="24"/>
          <w:u w:val="single" w:color="000000"/>
        </w:rPr>
        <w:t>Life Membership</w:t>
      </w:r>
      <w:r w:rsidRPr="00CD5815">
        <w:rPr>
          <w:szCs w:val="24"/>
        </w:rPr>
        <w:t xml:space="preserve"> in the Association shall be granted to members upon full payment of the life membership fee stipulated in the Bylaws of this Association.  </w:t>
      </w:r>
    </w:p>
    <w:p w14:paraId="69DC3037" w14:textId="77777777" w:rsidR="00F2247E" w:rsidRPr="00CD5815" w:rsidRDefault="00295D2D" w:rsidP="00E62F14">
      <w:pPr>
        <w:ind w:left="-5"/>
        <w:jc w:val="both"/>
        <w:rPr>
          <w:szCs w:val="24"/>
        </w:rPr>
      </w:pPr>
      <w:r w:rsidRPr="00CD5815">
        <w:rPr>
          <w:b/>
          <w:bCs/>
          <w:szCs w:val="24"/>
        </w:rPr>
        <w:t>2.5</w:t>
      </w:r>
      <w:r w:rsidRPr="00CD5815">
        <w:rPr>
          <w:szCs w:val="24"/>
        </w:rPr>
        <w:t xml:space="preserve"> </w:t>
      </w:r>
      <w:r w:rsidRPr="00CD5815">
        <w:rPr>
          <w:szCs w:val="24"/>
          <w:u w:val="single" w:color="000000"/>
        </w:rPr>
        <w:t>Honorary Membership</w:t>
      </w:r>
      <w:r w:rsidRPr="00CD5815">
        <w:rPr>
          <w:szCs w:val="24"/>
        </w:rPr>
        <w:t xml:space="preserve"> shall be open to personnel who have rendered levels of distinguished service or who have made outstanding contributions in support of Association initiatives.  These members shall be exempt from the payment of dues and shall have speaking rights only.  </w:t>
      </w:r>
    </w:p>
    <w:p w14:paraId="3F3296CE" w14:textId="77777777" w:rsidR="00F2247E" w:rsidRPr="00CD5815" w:rsidRDefault="00295D2D" w:rsidP="00E62F14">
      <w:pPr>
        <w:ind w:left="-5"/>
        <w:jc w:val="both"/>
        <w:rPr>
          <w:szCs w:val="24"/>
        </w:rPr>
      </w:pPr>
      <w:r w:rsidRPr="00CD5815">
        <w:rPr>
          <w:b/>
          <w:bCs/>
          <w:szCs w:val="24"/>
        </w:rPr>
        <w:t xml:space="preserve">2.6 </w:t>
      </w:r>
      <w:r w:rsidRPr="00CD5815">
        <w:rPr>
          <w:szCs w:val="24"/>
          <w:u w:val="single" w:color="000000"/>
        </w:rPr>
        <w:t>Institutional Membership</w:t>
      </w:r>
      <w:r w:rsidRPr="00CD5815">
        <w:rPr>
          <w:szCs w:val="24"/>
        </w:rPr>
        <w:t xml:space="preserve"> shall be open to institutions of higher education and education-</w:t>
      </w:r>
      <w:r w:rsidR="00182DB6" w:rsidRPr="00CD5815">
        <w:rPr>
          <w:szCs w:val="24"/>
        </w:rPr>
        <w:t>related</w:t>
      </w:r>
      <w:r w:rsidRPr="00CD5815">
        <w:rPr>
          <w:szCs w:val="24"/>
        </w:rPr>
        <w:t xml:space="preserve"> organizations that support the Association through payment of institutional dues as established in the Association Bylaws.  This membership category allows for representation with speaking rights only.  </w:t>
      </w:r>
    </w:p>
    <w:p w14:paraId="12D03B19" w14:textId="77777777" w:rsidR="00F2247E" w:rsidRPr="00CD5815" w:rsidRDefault="00295D2D" w:rsidP="00E62F14">
      <w:pPr>
        <w:ind w:left="-5"/>
        <w:jc w:val="both"/>
        <w:rPr>
          <w:szCs w:val="24"/>
        </w:rPr>
      </w:pPr>
      <w:r w:rsidRPr="00CD5815">
        <w:rPr>
          <w:b/>
          <w:bCs/>
          <w:szCs w:val="24"/>
        </w:rPr>
        <w:t xml:space="preserve">2.7 </w:t>
      </w:r>
      <w:r w:rsidRPr="00CD5815">
        <w:rPr>
          <w:szCs w:val="24"/>
          <w:u w:val="single" w:color="000000"/>
        </w:rPr>
        <w:t>Corporate Membership</w:t>
      </w:r>
      <w:r w:rsidRPr="00CD5815">
        <w:rPr>
          <w:szCs w:val="24"/>
        </w:rPr>
        <w:t xml:space="preserve"> shall be open to businesses and industries that support the Association’s mission and may be entitled to representation with speaking rights only.  </w:t>
      </w:r>
    </w:p>
    <w:p w14:paraId="5977F4E3"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69FA9B41" w14:textId="77777777" w:rsidR="00F2247E" w:rsidRPr="00CD5815" w:rsidRDefault="00295D2D" w:rsidP="00E62F14">
      <w:pPr>
        <w:pStyle w:val="Heading4"/>
        <w:ind w:left="-5"/>
        <w:jc w:val="both"/>
        <w:rPr>
          <w:szCs w:val="24"/>
        </w:rPr>
      </w:pPr>
      <w:r w:rsidRPr="00CD5815">
        <w:rPr>
          <w:szCs w:val="24"/>
        </w:rPr>
        <w:t xml:space="preserve">Section 3 – The Board of Directors  </w:t>
      </w:r>
    </w:p>
    <w:p w14:paraId="4E22F0F1" w14:textId="77777777" w:rsidR="00F2247E" w:rsidRPr="00CD5815" w:rsidRDefault="00295D2D" w:rsidP="00E62F14">
      <w:pPr>
        <w:ind w:left="-5"/>
        <w:jc w:val="both"/>
        <w:rPr>
          <w:szCs w:val="24"/>
        </w:rPr>
      </w:pPr>
      <w:r w:rsidRPr="00CD5815">
        <w:rPr>
          <w:b/>
          <w:bCs/>
          <w:szCs w:val="24"/>
        </w:rPr>
        <w:t>3.1</w:t>
      </w:r>
      <w:r w:rsidRPr="00CD5815">
        <w:rPr>
          <w:szCs w:val="24"/>
        </w:rPr>
        <w:t xml:space="preserve"> The Board </w:t>
      </w:r>
      <w:r w:rsidR="006B1947" w:rsidRPr="00CD5815">
        <w:rPr>
          <w:szCs w:val="24"/>
        </w:rPr>
        <w:t>of Directors</w:t>
      </w:r>
      <w:r w:rsidR="006B1947" w:rsidRPr="00CD5815">
        <w:rPr>
          <w:color w:val="000000" w:themeColor="text1"/>
          <w:szCs w:val="24"/>
        </w:rPr>
        <w:t xml:space="preserve">, </w:t>
      </w:r>
      <w:r w:rsidR="00182DB6" w:rsidRPr="00CD5815">
        <w:rPr>
          <w:color w:val="000000" w:themeColor="text1"/>
          <w:szCs w:val="24"/>
        </w:rPr>
        <w:t>here</w:t>
      </w:r>
      <w:r w:rsidR="006B1947" w:rsidRPr="00CD5815">
        <w:rPr>
          <w:color w:val="000000" w:themeColor="text1"/>
          <w:szCs w:val="24"/>
        </w:rPr>
        <w:t>after referred to as the Board,</w:t>
      </w:r>
      <w:r w:rsidR="006B1947" w:rsidRPr="00CD5815">
        <w:rPr>
          <w:szCs w:val="24"/>
        </w:rPr>
        <w:t xml:space="preserve"> </w:t>
      </w:r>
      <w:r w:rsidRPr="00CD5815">
        <w:rPr>
          <w:szCs w:val="24"/>
        </w:rPr>
        <w:t xml:space="preserve">shall be responsible for managing the affairs of the Association and is empowered to make routine decisions for the Association.  </w:t>
      </w:r>
    </w:p>
    <w:p w14:paraId="2D822FB5" w14:textId="77777777" w:rsidR="00594B1A" w:rsidRPr="00CD5815" w:rsidRDefault="00594B1A" w:rsidP="00E62F14">
      <w:pPr>
        <w:ind w:left="-5"/>
        <w:jc w:val="both"/>
        <w:rPr>
          <w:color w:val="000000" w:themeColor="text1"/>
          <w:szCs w:val="24"/>
        </w:rPr>
      </w:pPr>
      <w:r w:rsidRPr="00CD5815">
        <w:rPr>
          <w:b/>
          <w:bCs/>
          <w:noProof/>
          <w:szCs w:val="24"/>
        </w:rPr>
        <mc:AlternateContent>
          <mc:Choice Requires="wpi">
            <w:drawing>
              <wp:anchor distT="0" distB="0" distL="114300" distR="114300" simplePos="0" relativeHeight="251664384" behindDoc="0" locked="0" layoutInCell="1" allowOverlap="1" wp14:anchorId="40B95F94" wp14:editId="229485E3">
                <wp:simplePos x="0" y="0"/>
                <wp:positionH relativeFrom="column">
                  <wp:posOffset>5617172</wp:posOffset>
                </wp:positionH>
                <wp:positionV relativeFrom="paragraph">
                  <wp:posOffset>471637</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3F631C87" id="Ink 15" o:spid="_x0000_s1026" type="#_x0000_t75" style="position:absolute;margin-left:441.6pt;margin-top:36.4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">
                <v:imagedata r:id="rId14" o:title=""/>
              </v:shape>
            </w:pict>
          </mc:Fallback>
        </mc:AlternateContent>
      </w:r>
      <w:r w:rsidR="00295D2D" w:rsidRPr="00CD5815">
        <w:rPr>
          <w:b/>
          <w:bCs/>
          <w:szCs w:val="24"/>
        </w:rPr>
        <w:t>3.2</w:t>
      </w:r>
      <w:r w:rsidR="00295D2D" w:rsidRPr="00CD5815">
        <w:rPr>
          <w:szCs w:val="24"/>
        </w:rPr>
        <w:t xml:space="preserve"> The Board shall be comprised of ten at-large Directors, the President, </w:t>
      </w:r>
      <w:r w:rsidR="002112E8" w:rsidRPr="00CD5815">
        <w:rPr>
          <w:szCs w:val="24"/>
        </w:rPr>
        <w:t>and President</w:t>
      </w:r>
      <w:r w:rsidR="00295D2D" w:rsidRPr="00CD5815">
        <w:rPr>
          <w:szCs w:val="24"/>
        </w:rPr>
        <w:t>-</w:t>
      </w:r>
      <w:r w:rsidR="00295D2D" w:rsidRPr="00CD5815">
        <w:rPr>
          <w:color w:val="000000" w:themeColor="text1"/>
          <w:szCs w:val="24"/>
        </w:rPr>
        <w:t>Elect</w:t>
      </w:r>
      <w:r w:rsidR="00182DB6" w:rsidRPr="00CD5815">
        <w:rPr>
          <w:szCs w:val="24"/>
        </w:rPr>
        <w:t>,</w:t>
      </w:r>
      <w:r w:rsidR="00295D2D" w:rsidRPr="00CD5815">
        <w:rPr>
          <w:szCs w:val="24"/>
        </w:rPr>
        <w:t xml:space="preserve"> Vice President of Membership, Vice President of Public Relations, Vice President of Programs, Treasurer, Secretary, Immediate Past President, Parliamentarian</w:t>
      </w:r>
      <w:r w:rsidRPr="00CD5815">
        <w:rPr>
          <w:szCs w:val="24"/>
        </w:rPr>
        <w:t>,</w:t>
      </w:r>
      <w:r w:rsidR="00295D2D" w:rsidRPr="00CD5815">
        <w:rPr>
          <w:szCs w:val="24"/>
        </w:rPr>
        <w:t xml:space="preserve"> </w:t>
      </w:r>
      <w:r w:rsidRPr="00CD5815">
        <w:rPr>
          <w:szCs w:val="24"/>
        </w:rPr>
        <w:t>H</w:t>
      </w:r>
      <w:r w:rsidR="00295D2D" w:rsidRPr="00CD5815">
        <w:rPr>
          <w:szCs w:val="24"/>
        </w:rPr>
        <w:t>istorian</w:t>
      </w:r>
      <w:r w:rsidRPr="00CD5815">
        <w:rPr>
          <w:color w:val="000000" w:themeColor="text1"/>
          <w:szCs w:val="24"/>
        </w:rPr>
        <w:t xml:space="preserve">, chapter presidents and </w:t>
      </w:r>
      <w:r w:rsidR="006B1947" w:rsidRPr="00CD5815">
        <w:rPr>
          <w:color w:val="000000" w:themeColor="text1"/>
          <w:szCs w:val="24"/>
        </w:rPr>
        <w:t xml:space="preserve">active former state </w:t>
      </w:r>
      <w:r w:rsidRPr="00CD5815">
        <w:rPr>
          <w:color w:val="000000" w:themeColor="text1"/>
          <w:szCs w:val="24"/>
        </w:rPr>
        <w:t>presidents</w:t>
      </w:r>
      <w:r w:rsidR="00295D2D" w:rsidRPr="00CD5815">
        <w:rPr>
          <w:color w:val="000000" w:themeColor="text1"/>
          <w:szCs w:val="24"/>
        </w:rPr>
        <w:t xml:space="preserve">.  </w:t>
      </w:r>
    </w:p>
    <w:p w14:paraId="766D0AA4" w14:textId="77777777" w:rsidR="00F2247E" w:rsidRPr="00CD5815" w:rsidRDefault="00295D2D" w:rsidP="00E62F14">
      <w:pPr>
        <w:ind w:left="-5"/>
        <w:jc w:val="both"/>
        <w:rPr>
          <w:szCs w:val="24"/>
        </w:rPr>
      </w:pPr>
      <w:r w:rsidRPr="00CD5815">
        <w:rPr>
          <w:b/>
          <w:bCs/>
          <w:szCs w:val="24"/>
        </w:rPr>
        <w:t>3.3</w:t>
      </w:r>
      <w:r w:rsidRPr="00CD5815">
        <w:rPr>
          <w:szCs w:val="24"/>
        </w:rPr>
        <w:t xml:space="preserve"> The Board shall maintain a direct relationship with each local chapter, typically via the Chapter President, who may be granted voting rights when present at a Board meeting. </w:t>
      </w:r>
      <w:r w:rsidRPr="00CD5815">
        <w:rPr>
          <w:color w:val="FF0000"/>
          <w:szCs w:val="24"/>
        </w:rPr>
        <w:t xml:space="preserve">  </w:t>
      </w:r>
    </w:p>
    <w:p w14:paraId="503E3841" w14:textId="6C1A105B" w:rsidR="006B1947" w:rsidRPr="00CD5815" w:rsidRDefault="006B1947" w:rsidP="00E62F14">
      <w:pPr>
        <w:ind w:left="-5"/>
        <w:jc w:val="both"/>
        <w:rPr>
          <w:szCs w:val="24"/>
        </w:rPr>
      </w:pPr>
      <w:r w:rsidRPr="00CD5815">
        <w:rPr>
          <w:b/>
          <w:bCs/>
          <w:szCs w:val="24"/>
        </w:rPr>
        <w:t>3.4</w:t>
      </w:r>
      <w:r w:rsidRPr="00CD5815">
        <w:rPr>
          <w:szCs w:val="24"/>
        </w:rPr>
        <w:t xml:space="preserve"> Former </w:t>
      </w:r>
      <w:r w:rsidR="00295D2D" w:rsidRPr="00CD5815">
        <w:rPr>
          <w:szCs w:val="24"/>
        </w:rPr>
        <w:t>State Presidents shall be ex</w:t>
      </w:r>
      <w:r w:rsidR="003571B0">
        <w:rPr>
          <w:szCs w:val="24"/>
        </w:rPr>
        <w:t xml:space="preserve"> </w:t>
      </w:r>
      <w:r w:rsidR="00295D2D" w:rsidRPr="00CD5815">
        <w:rPr>
          <w:szCs w:val="24"/>
        </w:rPr>
        <w:t>officio members of the Board</w:t>
      </w:r>
      <w:r w:rsidRPr="00CD5815">
        <w:rPr>
          <w:szCs w:val="24"/>
        </w:rPr>
        <w:t xml:space="preserve">, </w:t>
      </w:r>
      <w:r w:rsidR="00013094" w:rsidRPr="00CD5815">
        <w:rPr>
          <w:szCs w:val="24"/>
        </w:rPr>
        <w:t>and</w:t>
      </w:r>
      <w:r w:rsidRPr="00CD5815">
        <w:rPr>
          <w:szCs w:val="24"/>
        </w:rPr>
        <w:t xml:space="preserve"> </w:t>
      </w:r>
      <w:proofErr w:type="gramStart"/>
      <w:r w:rsidRPr="00CD5815">
        <w:rPr>
          <w:szCs w:val="24"/>
        </w:rPr>
        <w:t>may be granted</w:t>
      </w:r>
      <w:proofErr w:type="gramEnd"/>
      <w:r w:rsidRPr="00CD5815">
        <w:rPr>
          <w:szCs w:val="24"/>
        </w:rPr>
        <w:t xml:space="preserve"> voting rights when present at a Board meeting</w:t>
      </w:r>
      <w:r w:rsidR="00295D2D" w:rsidRPr="00CD5815">
        <w:rPr>
          <w:szCs w:val="24"/>
        </w:rPr>
        <w:t xml:space="preserve">.  </w:t>
      </w:r>
    </w:p>
    <w:p w14:paraId="7E00E70F" w14:textId="77777777" w:rsidR="00F2247E" w:rsidRPr="00CD5815" w:rsidRDefault="00295D2D" w:rsidP="00E62F14">
      <w:pPr>
        <w:ind w:left="-5"/>
        <w:jc w:val="both"/>
        <w:rPr>
          <w:szCs w:val="24"/>
        </w:rPr>
      </w:pPr>
      <w:r w:rsidRPr="00CD5815">
        <w:rPr>
          <w:b/>
          <w:bCs/>
          <w:szCs w:val="24"/>
        </w:rPr>
        <w:t>3.5</w:t>
      </w:r>
      <w:r w:rsidRPr="00CD5815">
        <w:rPr>
          <w:szCs w:val="24"/>
        </w:rPr>
        <w:t xml:space="preserve"> The Board shall convene to conduct </w:t>
      </w:r>
      <w:r w:rsidR="00013094" w:rsidRPr="00CD5815">
        <w:rPr>
          <w:szCs w:val="24"/>
        </w:rPr>
        <w:t xml:space="preserve">at least </w:t>
      </w:r>
      <w:r w:rsidRPr="00CD5815">
        <w:rPr>
          <w:szCs w:val="24"/>
        </w:rPr>
        <w:t>four (4)</w:t>
      </w:r>
      <w:r w:rsidR="00013094" w:rsidRPr="00CD5815">
        <w:rPr>
          <w:szCs w:val="24"/>
        </w:rPr>
        <w:t xml:space="preserve"> face-to-face meetings per year, which may include pre- and post-</w:t>
      </w:r>
      <w:r w:rsidRPr="00CD5815">
        <w:rPr>
          <w:szCs w:val="24"/>
        </w:rPr>
        <w:t xml:space="preserve">conference meetings, winter board meeting and summer board meeting, or as otherwise directed by the President, for the purpose of addressing Association business.  </w:t>
      </w:r>
    </w:p>
    <w:p w14:paraId="03AD154D"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2216DF5A" w14:textId="77777777" w:rsidR="00F2247E" w:rsidRPr="00CD5815" w:rsidRDefault="00295D2D" w:rsidP="00E62F14">
      <w:pPr>
        <w:pStyle w:val="Heading4"/>
        <w:ind w:left="-5"/>
        <w:jc w:val="both"/>
        <w:rPr>
          <w:szCs w:val="24"/>
        </w:rPr>
      </w:pPr>
      <w:r w:rsidRPr="00CD5815">
        <w:rPr>
          <w:szCs w:val="24"/>
        </w:rPr>
        <w:t xml:space="preserve">Section 4 – Standing Committees  </w:t>
      </w:r>
    </w:p>
    <w:p w14:paraId="628331E5" w14:textId="77777777" w:rsidR="00F2247E" w:rsidRPr="00CD5815" w:rsidRDefault="00295D2D" w:rsidP="00E62F14">
      <w:pPr>
        <w:ind w:left="-5"/>
        <w:jc w:val="both"/>
        <w:rPr>
          <w:szCs w:val="24"/>
        </w:rPr>
      </w:pPr>
      <w:r w:rsidRPr="00CD5815">
        <w:rPr>
          <w:b/>
          <w:bCs/>
          <w:szCs w:val="24"/>
        </w:rPr>
        <w:t>4.1</w:t>
      </w:r>
      <w:r w:rsidRPr="00CD5815">
        <w:rPr>
          <w:szCs w:val="24"/>
        </w:rPr>
        <w:t xml:space="preserve"> The </w:t>
      </w:r>
      <w:r w:rsidRPr="00CD5815">
        <w:rPr>
          <w:szCs w:val="24"/>
          <w:u w:val="single" w:color="000000"/>
        </w:rPr>
        <w:t>Executive Committee</w:t>
      </w:r>
      <w:r w:rsidRPr="00CD5815">
        <w:rPr>
          <w:szCs w:val="24"/>
        </w:rPr>
        <w:t xml:space="preserve"> shall be comprised of the elected officers of the Association and shall meet semi-annually, or as otherwise directed by the President, for the purpose of addressing matters not requiring full Board </w:t>
      </w:r>
      <w:r w:rsidR="00013094" w:rsidRPr="00CD5815">
        <w:rPr>
          <w:szCs w:val="24"/>
        </w:rPr>
        <w:t>approval</w:t>
      </w:r>
      <w:r w:rsidRPr="00CD5815">
        <w:rPr>
          <w:szCs w:val="24"/>
        </w:rPr>
        <w:t xml:space="preserve">.  </w:t>
      </w:r>
    </w:p>
    <w:p w14:paraId="5E1E12DA" w14:textId="2DC71B63" w:rsidR="00F2247E" w:rsidRPr="00CD5815" w:rsidRDefault="00295D2D" w:rsidP="00E62F14">
      <w:pPr>
        <w:ind w:left="-5"/>
        <w:jc w:val="both"/>
        <w:rPr>
          <w:szCs w:val="24"/>
        </w:rPr>
      </w:pPr>
      <w:r w:rsidRPr="00CD5815">
        <w:rPr>
          <w:b/>
          <w:bCs/>
          <w:szCs w:val="24"/>
        </w:rPr>
        <w:t>4.2</w:t>
      </w:r>
      <w:r w:rsidRPr="00CD5815">
        <w:rPr>
          <w:szCs w:val="24"/>
        </w:rPr>
        <w:t xml:space="preserve"> The </w:t>
      </w:r>
      <w:r w:rsidRPr="00CD5815">
        <w:rPr>
          <w:szCs w:val="24"/>
          <w:u w:val="single" w:color="000000"/>
        </w:rPr>
        <w:t>Membership Committee</w:t>
      </w:r>
      <w:r w:rsidRPr="00CD5815">
        <w:rPr>
          <w:szCs w:val="24"/>
        </w:rPr>
        <w:t xml:space="preserve">, consisting </w:t>
      </w:r>
      <w:r w:rsidRPr="00CD5815">
        <w:rPr>
          <w:color w:val="auto"/>
          <w:szCs w:val="24"/>
        </w:rPr>
        <w:t xml:space="preserve">of </w:t>
      </w:r>
      <w:r w:rsidR="00065D7C" w:rsidRPr="00CD5815">
        <w:rPr>
          <w:color w:val="auto"/>
          <w:szCs w:val="24"/>
        </w:rPr>
        <w:t>5</w:t>
      </w:r>
      <w:r w:rsidR="007573C9" w:rsidRPr="00CD5815">
        <w:rPr>
          <w:color w:val="auto"/>
          <w:szCs w:val="24"/>
        </w:rPr>
        <w:t>-</w:t>
      </w:r>
      <w:r w:rsidR="00065D7C" w:rsidRPr="00CD5815">
        <w:rPr>
          <w:color w:val="auto"/>
          <w:szCs w:val="24"/>
        </w:rPr>
        <w:t xml:space="preserve">10 </w:t>
      </w:r>
      <w:r w:rsidRPr="00CD5815">
        <w:rPr>
          <w:color w:val="auto"/>
          <w:szCs w:val="24"/>
        </w:rPr>
        <w:t xml:space="preserve">members </w:t>
      </w:r>
      <w:r w:rsidRPr="00CD5815">
        <w:rPr>
          <w:szCs w:val="24"/>
        </w:rPr>
        <w:t xml:space="preserve">from across the State, shall be chaired by the Vice President of Membership and shall pursue initiatives designed to promote numerical growth in the Association.   </w:t>
      </w:r>
    </w:p>
    <w:p w14:paraId="47EA4803" w14:textId="10FACF64" w:rsidR="00065D7C" w:rsidRPr="00CD5815" w:rsidRDefault="00065D7C" w:rsidP="00E62F14">
      <w:pPr>
        <w:ind w:left="-5"/>
        <w:jc w:val="both"/>
        <w:rPr>
          <w:bCs/>
          <w:color w:val="000000" w:themeColor="text1"/>
          <w:szCs w:val="24"/>
        </w:rPr>
      </w:pPr>
      <w:r w:rsidRPr="00CD5815">
        <w:rPr>
          <w:b/>
          <w:color w:val="000000" w:themeColor="text1"/>
          <w:szCs w:val="24"/>
        </w:rPr>
        <w:t>4.3</w:t>
      </w:r>
      <w:r w:rsidRPr="00CD5815">
        <w:rPr>
          <w:bCs/>
          <w:color w:val="000000" w:themeColor="text1"/>
          <w:szCs w:val="24"/>
        </w:rPr>
        <w:t xml:space="preserve"> The </w:t>
      </w:r>
      <w:r w:rsidRPr="00CD5815">
        <w:rPr>
          <w:bCs/>
          <w:color w:val="000000" w:themeColor="text1"/>
          <w:szCs w:val="24"/>
          <w:u w:val="single"/>
        </w:rPr>
        <w:t>Finance Committee,</w:t>
      </w:r>
      <w:r w:rsidRPr="00CD5815">
        <w:rPr>
          <w:bCs/>
          <w:color w:val="000000" w:themeColor="text1"/>
          <w:szCs w:val="24"/>
        </w:rPr>
        <w:t xml:space="preserve"> consisting of 3</w:t>
      </w:r>
      <w:r w:rsidR="003571B0">
        <w:rPr>
          <w:bCs/>
          <w:color w:val="000000" w:themeColor="text1"/>
          <w:szCs w:val="24"/>
        </w:rPr>
        <w:t>-</w:t>
      </w:r>
      <w:r w:rsidRPr="00CD5815">
        <w:rPr>
          <w:bCs/>
          <w:color w:val="000000" w:themeColor="text1"/>
          <w:szCs w:val="24"/>
        </w:rPr>
        <w:t>5 members</w:t>
      </w:r>
      <w:r w:rsidR="00013094" w:rsidRPr="00CD5815">
        <w:rPr>
          <w:bCs/>
          <w:color w:val="000000" w:themeColor="text1"/>
          <w:szCs w:val="24"/>
        </w:rPr>
        <w:t>,</w:t>
      </w:r>
      <w:r w:rsidRPr="00CD5815">
        <w:rPr>
          <w:bCs/>
          <w:color w:val="000000" w:themeColor="text1"/>
          <w:szCs w:val="24"/>
        </w:rPr>
        <w:t xml:space="preserve"> shall be chaired by the Treasurer</w:t>
      </w:r>
      <w:r w:rsidR="00013094" w:rsidRPr="00CD5815">
        <w:rPr>
          <w:bCs/>
          <w:color w:val="000000" w:themeColor="text1"/>
          <w:szCs w:val="24"/>
        </w:rPr>
        <w:t>.</w:t>
      </w:r>
    </w:p>
    <w:p w14:paraId="11738F54" w14:textId="5750CF7B" w:rsidR="00065D7C" w:rsidRPr="00CD5815" w:rsidRDefault="00065D7C" w:rsidP="00E62F14">
      <w:pPr>
        <w:ind w:left="-5"/>
        <w:jc w:val="both"/>
        <w:rPr>
          <w:bCs/>
          <w:color w:val="000000" w:themeColor="text1"/>
          <w:szCs w:val="24"/>
        </w:rPr>
      </w:pPr>
      <w:r w:rsidRPr="00CD5815">
        <w:rPr>
          <w:b/>
          <w:color w:val="000000" w:themeColor="text1"/>
          <w:szCs w:val="24"/>
        </w:rPr>
        <w:t>4.4</w:t>
      </w:r>
      <w:r w:rsidRPr="00CD5815">
        <w:rPr>
          <w:bCs/>
          <w:color w:val="000000" w:themeColor="text1"/>
          <w:szCs w:val="24"/>
        </w:rPr>
        <w:t xml:space="preserve"> The </w:t>
      </w:r>
      <w:r w:rsidRPr="00CD5815">
        <w:rPr>
          <w:bCs/>
          <w:color w:val="000000" w:themeColor="text1"/>
          <w:szCs w:val="24"/>
          <w:u w:val="single"/>
        </w:rPr>
        <w:t>Audit Committee</w:t>
      </w:r>
      <w:r w:rsidRPr="00CD5815">
        <w:rPr>
          <w:bCs/>
          <w:color w:val="000000" w:themeColor="text1"/>
          <w:szCs w:val="24"/>
        </w:rPr>
        <w:t xml:space="preserve"> </w:t>
      </w:r>
      <w:r w:rsidR="00013094" w:rsidRPr="00CD5815">
        <w:rPr>
          <w:bCs/>
          <w:color w:val="000000" w:themeColor="text1"/>
          <w:szCs w:val="24"/>
        </w:rPr>
        <w:t xml:space="preserve">shall be comprised </w:t>
      </w:r>
      <w:r w:rsidRPr="00CD5815">
        <w:rPr>
          <w:bCs/>
          <w:color w:val="000000" w:themeColor="text1"/>
          <w:szCs w:val="24"/>
        </w:rPr>
        <w:t>of 3</w:t>
      </w:r>
      <w:r w:rsidR="003571B0">
        <w:rPr>
          <w:bCs/>
          <w:color w:val="000000" w:themeColor="text1"/>
          <w:szCs w:val="24"/>
        </w:rPr>
        <w:t>-</w:t>
      </w:r>
      <w:r w:rsidRPr="00CD5815">
        <w:rPr>
          <w:bCs/>
          <w:color w:val="000000" w:themeColor="text1"/>
          <w:szCs w:val="24"/>
        </w:rPr>
        <w:t>5 members</w:t>
      </w:r>
      <w:r w:rsidR="00250D04" w:rsidRPr="00CD5815">
        <w:rPr>
          <w:bCs/>
          <w:color w:val="000000" w:themeColor="text1"/>
          <w:szCs w:val="24"/>
        </w:rPr>
        <w:t>. T</w:t>
      </w:r>
      <w:r w:rsidR="00A673EA" w:rsidRPr="00CD5815">
        <w:rPr>
          <w:bCs/>
          <w:color w:val="000000" w:themeColor="text1"/>
          <w:szCs w:val="24"/>
        </w:rPr>
        <w:t xml:space="preserve">he chair, </w:t>
      </w:r>
      <w:r w:rsidR="00250D04" w:rsidRPr="00CD5815">
        <w:rPr>
          <w:bCs/>
          <w:color w:val="000000" w:themeColor="text1"/>
          <w:szCs w:val="24"/>
        </w:rPr>
        <w:t xml:space="preserve">appointed by the </w:t>
      </w:r>
      <w:r w:rsidR="00A673EA" w:rsidRPr="00CD5815">
        <w:rPr>
          <w:bCs/>
          <w:color w:val="000000" w:themeColor="text1"/>
          <w:szCs w:val="24"/>
        </w:rPr>
        <w:t>Board</w:t>
      </w:r>
      <w:r w:rsidR="00250D04" w:rsidRPr="00CD5815">
        <w:rPr>
          <w:bCs/>
          <w:color w:val="000000" w:themeColor="text1"/>
          <w:szCs w:val="24"/>
        </w:rPr>
        <w:t>,</w:t>
      </w:r>
      <w:r w:rsidRPr="00CD5815">
        <w:rPr>
          <w:bCs/>
          <w:color w:val="000000" w:themeColor="text1"/>
          <w:szCs w:val="24"/>
        </w:rPr>
        <w:t xml:space="preserve"> shall conduct an annual review of the Association</w:t>
      </w:r>
      <w:r w:rsidR="00A673EA" w:rsidRPr="00CD5815">
        <w:rPr>
          <w:bCs/>
          <w:color w:val="000000" w:themeColor="text1"/>
          <w:szCs w:val="24"/>
        </w:rPr>
        <w:t>’s</w:t>
      </w:r>
      <w:r w:rsidRPr="00CD5815">
        <w:rPr>
          <w:bCs/>
          <w:color w:val="000000" w:themeColor="text1"/>
          <w:szCs w:val="24"/>
        </w:rPr>
        <w:t xml:space="preserve"> fiscal affairs, and submit a summary of findings to the Board.</w:t>
      </w:r>
      <w:r w:rsidRPr="00CD5815">
        <w:rPr>
          <w:bCs/>
          <w:strike/>
          <w:color w:val="000000" w:themeColor="text1"/>
          <w:szCs w:val="24"/>
        </w:rPr>
        <w:t xml:space="preserve">  </w:t>
      </w:r>
    </w:p>
    <w:p w14:paraId="6B4CD982" w14:textId="65687689" w:rsidR="00F2247E" w:rsidRPr="00CD5815" w:rsidRDefault="00350BCA" w:rsidP="00E62F14">
      <w:pPr>
        <w:ind w:left="-5"/>
        <w:jc w:val="both"/>
        <w:rPr>
          <w:szCs w:val="24"/>
        </w:rPr>
      </w:pPr>
      <w:r w:rsidRPr="00CD5815">
        <w:rPr>
          <w:b/>
          <w:bCs/>
          <w:szCs w:val="24"/>
        </w:rPr>
        <w:t>4.5</w:t>
      </w:r>
      <w:r w:rsidR="00295D2D" w:rsidRPr="00CD5815">
        <w:rPr>
          <w:szCs w:val="24"/>
        </w:rPr>
        <w:t xml:space="preserve"> The </w:t>
      </w:r>
      <w:r w:rsidR="00295D2D" w:rsidRPr="00CD5815">
        <w:rPr>
          <w:szCs w:val="24"/>
          <w:u w:val="single" w:color="000000"/>
        </w:rPr>
        <w:t>Nominating Committee</w:t>
      </w:r>
      <w:r w:rsidR="00295D2D" w:rsidRPr="00CD5815">
        <w:rPr>
          <w:szCs w:val="24"/>
        </w:rPr>
        <w:t xml:space="preserve">, consisting of </w:t>
      </w:r>
      <w:r w:rsidR="00250D04" w:rsidRPr="00CD5815">
        <w:rPr>
          <w:color w:val="000000" w:themeColor="text1"/>
          <w:szCs w:val="24"/>
        </w:rPr>
        <w:t>3</w:t>
      </w:r>
      <w:r w:rsidR="00E1201A">
        <w:rPr>
          <w:color w:val="000000" w:themeColor="text1"/>
          <w:szCs w:val="24"/>
        </w:rPr>
        <w:t>-</w:t>
      </w:r>
      <w:r w:rsidR="00250D04" w:rsidRPr="00CD5815">
        <w:rPr>
          <w:color w:val="000000" w:themeColor="text1"/>
          <w:szCs w:val="24"/>
        </w:rPr>
        <w:t xml:space="preserve">5 </w:t>
      </w:r>
      <w:r w:rsidR="00295D2D" w:rsidRPr="00CD5815">
        <w:rPr>
          <w:szCs w:val="24"/>
        </w:rPr>
        <w:t>members recommended by the President and approved by the Board, shall prepare a complete slate of officers with at least one nominee for each elected position</w:t>
      </w:r>
      <w:r w:rsidR="00A673EA" w:rsidRPr="00CD5815">
        <w:rPr>
          <w:szCs w:val="24"/>
        </w:rPr>
        <w:t>,</w:t>
      </w:r>
      <w:r w:rsidR="00295D2D" w:rsidRPr="00CD5815">
        <w:rPr>
          <w:szCs w:val="24"/>
        </w:rPr>
        <w:t xml:space="preserve"> and present this slate at the Annual Meeting of the Association.   </w:t>
      </w:r>
    </w:p>
    <w:p w14:paraId="7E415106" w14:textId="61123AC9" w:rsidR="00F2247E" w:rsidRPr="00CD5815" w:rsidRDefault="00350BCA" w:rsidP="00E62F14">
      <w:pPr>
        <w:ind w:left="-5"/>
        <w:jc w:val="both"/>
        <w:rPr>
          <w:szCs w:val="24"/>
        </w:rPr>
      </w:pPr>
      <w:r w:rsidRPr="00CD5815">
        <w:rPr>
          <w:b/>
          <w:bCs/>
          <w:szCs w:val="24"/>
        </w:rPr>
        <w:t>4.6</w:t>
      </w:r>
      <w:r w:rsidR="00295D2D" w:rsidRPr="00CD5815">
        <w:rPr>
          <w:szCs w:val="24"/>
        </w:rPr>
        <w:t xml:space="preserve"> The </w:t>
      </w:r>
      <w:r w:rsidR="00295D2D" w:rsidRPr="00CD5815">
        <w:rPr>
          <w:szCs w:val="24"/>
          <w:u w:val="single" w:color="000000"/>
        </w:rPr>
        <w:t>Legislative Committee</w:t>
      </w:r>
      <w:r w:rsidR="00295D2D" w:rsidRPr="00CD5815">
        <w:rPr>
          <w:szCs w:val="24"/>
        </w:rPr>
        <w:t xml:space="preserve">, consisting of at least </w:t>
      </w:r>
      <w:r w:rsidR="00250D04" w:rsidRPr="00CD5815">
        <w:rPr>
          <w:bCs/>
          <w:color w:val="000000" w:themeColor="text1"/>
          <w:szCs w:val="24"/>
        </w:rPr>
        <w:t>3</w:t>
      </w:r>
      <w:r w:rsidR="00E1201A">
        <w:rPr>
          <w:bCs/>
          <w:color w:val="000000" w:themeColor="text1"/>
          <w:szCs w:val="24"/>
        </w:rPr>
        <w:t>-</w:t>
      </w:r>
      <w:r w:rsidR="00250D04" w:rsidRPr="00CD5815">
        <w:rPr>
          <w:bCs/>
          <w:color w:val="000000" w:themeColor="text1"/>
          <w:szCs w:val="24"/>
        </w:rPr>
        <w:t xml:space="preserve">5 </w:t>
      </w:r>
      <w:r w:rsidR="00250D04" w:rsidRPr="00CD5815">
        <w:rPr>
          <w:szCs w:val="24"/>
        </w:rPr>
        <w:t>members</w:t>
      </w:r>
      <w:r w:rsidR="00295D2D" w:rsidRPr="00CD5815">
        <w:rPr>
          <w:szCs w:val="24"/>
        </w:rPr>
        <w:t xml:space="preserve"> recommended by the President and approved by the Board, shall monitor all legislative matters impacting the Association and present these matters to the Board for review.   </w:t>
      </w:r>
    </w:p>
    <w:p w14:paraId="2ACE5CAD" w14:textId="77777777" w:rsidR="00F2247E" w:rsidRPr="00CD5815" w:rsidRDefault="00350BCA" w:rsidP="00E62F14">
      <w:pPr>
        <w:ind w:left="-5"/>
        <w:jc w:val="both"/>
        <w:rPr>
          <w:szCs w:val="24"/>
        </w:rPr>
      </w:pPr>
      <w:r w:rsidRPr="00CD5815">
        <w:rPr>
          <w:b/>
          <w:bCs/>
          <w:szCs w:val="24"/>
        </w:rPr>
        <w:lastRenderedPageBreak/>
        <w:t>4.7</w:t>
      </w:r>
      <w:r w:rsidR="00295D2D" w:rsidRPr="00CD5815">
        <w:rPr>
          <w:szCs w:val="24"/>
        </w:rPr>
        <w:t xml:space="preserve"> The </w:t>
      </w:r>
      <w:r w:rsidR="00295D2D" w:rsidRPr="00CD5815">
        <w:rPr>
          <w:szCs w:val="24"/>
          <w:u w:val="single" w:color="000000"/>
        </w:rPr>
        <w:t>Public Relations Committee</w:t>
      </w:r>
      <w:r w:rsidR="00295D2D" w:rsidRPr="00CD5815">
        <w:rPr>
          <w:szCs w:val="24"/>
        </w:rPr>
        <w:t xml:space="preserve"> shall be chaired by the Vice President of Public Relations and shall coordinate and promote positive communications between the Association and other entities.  </w:t>
      </w:r>
    </w:p>
    <w:p w14:paraId="49C61850" w14:textId="7A6A731A" w:rsidR="00F2247E" w:rsidRPr="00CD5815" w:rsidRDefault="00350BCA" w:rsidP="00E62F14">
      <w:pPr>
        <w:ind w:left="-5"/>
        <w:jc w:val="both"/>
        <w:rPr>
          <w:szCs w:val="24"/>
        </w:rPr>
      </w:pPr>
      <w:r w:rsidRPr="00CD5815">
        <w:rPr>
          <w:b/>
          <w:bCs/>
          <w:szCs w:val="24"/>
        </w:rPr>
        <w:t>4.8</w:t>
      </w:r>
      <w:r w:rsidR="00295D2D" w:rsidRPr="00CD5815">
        <w:rPr>
          <w:szCs w:val="24"/>
        </w:rPr>
        <w:t xml:space="preserve"> The </w:t>
      </w:r>
      <w:r w:rsidR="00295D2D" w:rsidRPr="00CD5815">
        <w:rPr>
          <w:szCs w:val="24"/>
          <w:u w:val="single" w:color="000000"/>
        </w:rPr>
        <w:t>Statewide Conference Committee</w:t>
      </w:r>
      <w:r w:rsidR="00295D2D" w:rsidRPr="00CD5815">
        <w:rPr>
          <w:szCs w:val="24"/>
        </w:rPr>
        <w:t xml:space="preserve"> shall recommend policies</w:t>
      </w:r>
      <w:r w:rsidR="00E1201A">
        <w:rPr>
          <w:szCs w:val="24"/>
        </w:rPr>
        <w:t xml:space="preserve"> and</w:t>
      </w:r>
      <w:r w:rsidR="00295D2D" w:rsidRPr="00CD5815">
        <w:rPr>
          <w:szCs w:val="24"/>
        </w:rPr>
        <w:t xml:space="preserve"> procedures</w:t>
      </w:r>
      <w:r w:rsidR="00E1201A">
        <w:rPr>
          <w:szCs w:val="24"/>
        </w:rPr>
        <w:t>,</w:t>
      </w:r>
      <w:r w:rsidR="00295D2D" w:rsidRPr="00CD5815">
        <w:rPr>
          <w:szCs w:val="24"/>
        </w:rPr>
        <w:t xml:space="preserve"> and develop an action </w:t>
      </w:r>
      <w:proofErr w:type="gramStart"/>
      <w:r w:rsidR="00295D2D" w:rsidRPr="00CD5815">
        <w:rPr>
          <w:szCs w:val="24"/>
        </w:rPr>
        <w:t>plan which</w:t>
      </w:r>
      <w:proofErr w:type="gramEnd"/>
      <w:r w:rsidR="00295D2D" w:rsidRPr="00CD5815">
        <w:rPr>
          <w:szCs w:val="24"/>
        </w:rPr>
        <w:t xml:space="preserve"> ensures that the TABPHE State Conference is consistent, well attended and profitable.  </w:t>
      </w:r>
      <w:bookmarkStart w:id="1" w:name="_Hlk31221889"/>
      <w:r w:rsidR="00E1201A">
        <w:rPr>
          <w:szCs w:val="24"/>
        </w:rPr>
        <w:t>T</w:t>
      </w:r>
      <w:r w:rsidR="00E1201A" w:rsidRPr="00CD5815">
        <w:rPr>
          <w:szCs w:val="24"/>
        </w:rPr>
        <w:t>he Vice President of Programs</w:t>
      </w:r>
      <w:r w:rsidR="00E1201A">
        <w:rPr>
          <w:szCs w:val="24"/>
        </w:rPr>
        <w:t>,</w:t>
      </w:r>
      <w:r w:rsidR="00E1201A" w:rsidRPr="00CD5815">
        <w:rPr>
          <w:szCs w:val="24"/>
        </w:rPr>
        <w:t xml:space="preserve"> in </w:t>
      </w:r>
      <w:r w:rsidR="00E1201A">
        <w:rPr>
          <w:szCs w:val="24"/>
        </w:rPr>
        <w:t>collaboration</w:t>
      </w:r>
      <w:r w:rsidR="00E1201A" w:rsidRPr="00CD5815">
        <w:rPr>
          <w:szCs w:val="24"/>
        </w:rPr>
        <w:t xml:space="preserve"> with the </w:t>
      </w:r>
      <w:r w:rsidR="00DD08AD">
        <w:rPr>
          <w:szCs w:val="24"/>
        </w:rPr>
        <w:t xml:space="preserve">conference co-chairs and </w:t>
      </w:r>
      <w:r w:rsidR="00E1201A" w:rsidRPr="00CD5815">
        <w:rPr>
          <w:szCs w:val="24"/>
        </w:rPr>
        <w:t xml:space="preserve">designated local chapter, shall </w:t>
      </w:r>
      <w:r w:rsidR="00E1201A">
        <w:rPr>
          <w:szCs w:val="24"/>
        </w:rPr>
        <w:t xml:space="preserve">plan, </w:t>
      </w:r>
      <w:r w:rsidR="00E1201A" w:rsidRPr="00CD5815">
        <w:rPr>
          <w:szCs w:val="24"/>
        </w:rPr>
        <w:t>coordinate and execute the annual conference for the Association.</w:t>
      </w:r>
    </w:p>
    <w:bookmarkEnd w:id="1"/>
    <w:p w14:paraId="4F9F8922" w14:textId="68972A76" w:rsidR="00F2247E" w:rsidRPr="00CD5815" w:rsidRDefault="00295D2D" w:rsidP="00E62F14">
      <w:pPr>
        <w:ind w:left="-5"/>
        <w:jc w:val="both"/>
        <w:rPr>
          <w:szCs w:val="24"/>
        </w:rPr>
      </w:pPr>
      <w:r w:rsidRPr="00CD5815">
        <w:rPr>
          <w:b/>
          <w:bCs/>
          <w:szCs w:val="24"/>
        </w:rPr>
        <w:t>4.</w:t>
      </w:r>
      <w:r w:rsidR="00350BCA" w:rsidRPr="00CD5815">
        <w:rPr>
          <w:b/>
          <w:bCs/>
          <w:szCs w:val="24"/>
        </w:rPr>
        <w:t>9</w:t>
      </w:r>
      <w:r w:rsidRPr="00CD5815">
        <w:rPr>
          <w:szCs w:val="24"/>
        </w:rPr>
        <w:t xml:space="preserve"> The term of service for standing committee members shall be 2 years.  </w:t>
      </w:r>
    </w:p>
    <w:p w14:paraId="365CAF8C" w14:textId="77777777" w:rsidR="00F2247E" w:rsidRPr="00CD5815" w:rsidRDefault="00350BCA" w:rsidP="00E62F14">
      <w:pPr>
        <w:ind w:left="-5"/>
        <w:jc w:val="both"/>
        <w:rPr>
          <w:szCs w:val="24"/>
        </w:rPr>
      </w:pPr>
      <w:r w:rsidRPr="00CD5815">
        <w:rPr>
          <w:b/>
          <w:bCs/>
          <w:szCs w:val="24"/>
        </w:rPr>
        <w:t>4.10</w:t>
      </w:r>
      <w:r w:rsidR="0074509F" w:rsidRPr="00CD5815">
        <w:rPr>
          <w:szCs w:val="24"/>
        </w:rPr>
        <w:t xml:space="preserve"> Taskforce</w:t>
      </w:r>
      <w:r w:rsidR="00295D2D" w:rsidRPr="00CD5815">
        <w:rPr>
          <w:szCs w:val="24"/>
        </w:rPr>
        <w:t xml:space="preserve">s, special initiatives and ad hoc committees shall be appointed by the Association President </w:t>
      </w:r>
      <w:r w:rsidR="00295D2D" w:rsidRPr="00CD5815">
        <w:rPr>
          <w:color w:val="000000" w:themeColor="text1"/>
          <w:szCs w:val="24"/>
        </w:rPr>
        <w:t xml:space="preserve">or </w:t>
      </w:r>
      <w:r w:rsidR="000157B8" w:rsidRPr="00CD5815">
        <w:rPr>
          <w:color w:val="000000" w:themeColor="text1"/>
          <w:szCs w:val="24"/>
        </w:rPr>
        <w:t xml:space="preserve">the </w:t>
      </w:r>
      <w:r w:rsidR="00295D2D" w:rsidRPr="00CD5815">
        <w:rPr>
          <w:color w:val="000000" w:themeColor="text1"/>
          <w:szCs w:val="24"/>
        </w:rPr>
        <w:t xml:space="preserve">Board </w:t>
      </w:r>
      <w:r w:rsidR="00295D2D" w:rsidRPr="00CD5815">
        <w:rPr>
          <w:szCs w:val="24"/>
        </w:rPr>
        <w:t xml:space="preserve">as deemed necessary.  </w:t>
      </w:r>
    </w:p>
    <w:p w14:paraId="1CC771AB"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2A605E80" w14:textId="77777777" w:rsidR="00F2247E" w:rsidRPr="00CD5815" w:rsidRDefault="00295D2D" w:rsidP="00E62F14">
      <w:pPr>
        <w:pStyle w:val="Heading4"/>
        <w:ind w:left="-5"/>
        <w:jc w:val="both"/>
        <w:rPr>
          <w:szCs w:val="24"/>
        </w:rPr>
      </w:pPr>
      <w:r w:rsidRPr="00CD5815">
        <w:rPr>
          <w:szCs w:val="24"/>
        </w:rPr>
        <w:t xml:space="preserve">Section 5 – Meetings  </w:t>
      </w:r>
    </w:p>
    <w:p w14:paraId="4E1622E0" w14:textId="77777777" w:rsidR="00F2247E" w:rsidRPr="00CD5815" w:rsidRDefault="00295D2D" w:rsidP="00E62F14">
      <w:pPr>
        <w:ind w:left="-5"/>
        <w:jc w:val="both"/>
        <w:rPr>
          <w:szCs w:val="24"/>
        </w:rPr>
      </w:pPr>
      <w:r w:rsidRPr="00CD5815">
        <w:rPr>
          <w:b/>
          <w:bCs/>
          <w:szCs w:val="24"/>
        </w:rPr>
        <w:t>5.1</w:t>
      </w:r>
      <w:r w:rsidRPr="00CD5815">
        <w:rPr>
          <w:szCs w:val="24"/>
        </w:rPr>
        <w:t xml:space="preserve"> The Annual Meeting of the Association shall be convened at least once each year in conjunction with the Annual State Conference for the purpose of addressing legislative matters and conducting elections.  Additional meetings may be held upon written petition to the Board by two-thirds (2/3) of the membership.   </w:t>
      </w:r>
    </w:p>
    <w:p w14:paraId="4244C510" w14:textId="77777777" w:rsidR="00F2247E" w:rsidRPr="00CD5815" w:rsidRDefault="00295D2D" w:rsidP="00E62F14">
      <w:pPr>
        <w:ind w:left="-5"/>
        <w:jc w:val="both"/>
        <w:rPr>
          <w:szCs w:val="24"/>
        </w:rPr>
      </w:pPr>
      <w:r w:rsidRPr="00CD5815">
        <w:rPr>
          <w:b/>
          <w:bCs/>
          <w:szCs w:val="24"/>
        </w:rPr>
        <w:t>5.2</w:t>
      </w:r>
      <w:r w:rsidRPr="00CD5815">
        <w:rPr>
          <w:szCs w:val="24"/>
        </w:rPr>
        <w:t xml:space="preserve"> The Annual Conference shall be held preferably during the month of March and shall consist of programs that allow for personal and professional development, networking and other forms of positive interaction between Association members.  </w:t>
      </w:r>
    </w:p>
    <w:p w14:paraId="6348E0E9"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7DE92C46" w14:textId="77777777" w:rsidR="00F2247E" w:rsidRPr="00CD5815" w:rsidRDefault="00295D2D" w:rsidP="00E62F14">
      <w:pPr>
        <w:pStyle w:val="Heading4"/>
        <w:ind w:left="-5"/>
        <w:jc w:val="both"/>
        <w:rPr>
          <w:szCs w:val="24"/>
        </w:rPr>
      </w:pPr>
      <w:r w:rsidRPr="00CD5815">
        <w:rPr>
          <w:szCs w:val="24"/>
        </w:rPr>
        <w:t xml:space="preserve">Section 6 – Quorum and Voting  </w:t>
      </w:r>
    </w:p>
    <w:p w14:paraId="75546D44" w14:textId="67805E01" w:rsidR="00F2247E" w:rsidRPr="00CD5815" w:rsidRDefault="00295D2D" w:rsidP="00E62F14">
      <w:pPr>
        <w:ind w:left="-5"/>
        <w:jc w:val="both"/>
        <w:rPr>
          <w:szCs w:val="24"/>
        </w:rPr>
      </w:pPr>
      <w:r w:rsidRPr="00CD5815">
        <w:rPr>
          <w:b/>
          <w:bCs/>
          <w:szCs w:val="24"/>
        </w:rPr>
        <w:t>6.1</w:t>
      </w:r>
      <w:r w:rsidRPr="00CD5815">
        <w:rPr>
          <w:szCs w:val="24"/>
        </w:rPr>
        <w:t xml:space="preserve"> One half (1/2) of </w:t>
      </w:r>
      <w:r w:rsidR="00350BCA" w:rsidRPr="00CD5815">
        <w:rPr>
          <w:color w:val="auto"/>
          <w:szCs w:val="24"/>
        </w:rPr>
        <w:t xml:space="preserve">active </w:t>
      </w:r>
      <w:r w:rsidRPr="00CD5815">
        <w:rPr>
          <w:color w:val="auto"/>
          <w:szCs w:val="24"/>
        </w:rPr>
        <w:t xml:space="preserve">Board </w:t>
      </w:r>
      <w:r w:rsidR="007573C9" w:rsidRPr="00CD5815">
        <w:rPr>
          <w:color w:val="auto"/>
          <w:szCs w:val="24"/>
        </w:rPr>
        <w:t xml:space="preserve">members </w:t>
      </w:r>
      <w:r w:rsidRPr="00CD5815">
        <w:rPr>
          <w:color w:val="auto"/>
          <w:szCs w:val="24"/>
        </w:rPr>
        <w:t xml:space="preserve">shall </w:t>
      </w:r>
      <w:r w:rsidRPr="00CD5815">
        <w:rPr>
          <w:szCs w:val="24"/>
        </w:rPr>
        <w:t xml:space="preserve">constitute a quorum </w:t>
      </w:r>
      <w:r w:rsidR="007573C9" w:rsidRPr="00CD5815">
        <w:rPr>
          <w:szCs w:val="24"/>
        </w:rPr>
        <w:t xml:space="preserve">and </w:t>
      </w:r>
      <w:r w:rsidRPr="00CD5815">
        <w:rPr>
          <w:szCs w:val="24"/>
        </w:rPr>
        <w:t xml:space="preserve">authorized to transact any business presented for its consideration.  </w:t>
      </w:r>
    </w:p>
    <w:p w14:paraId="42F0C303" w14:textId="77777777" w:rsidR="00F2247E" w:rsidRPr="00CD5815" w:rsidRDefault="00295D2D" w:rsidP="00E62F14">
      <w:pPr>
        <w:ind w:left="-5"/>
        <w:jc w:val="both"/>
        <w:rPr>
          <w:szCs w:val="24"/>
        </w:rPr>
      </w:pPr>
      <w:r w:rsidRPr="00CD5815">
        <w:rPr>
          <w:b/>
          <w:bCs/>
          <w:szCs w:val="24"/>
        </w:rPr>
        <w:t>6.2</w:t>
      </w:r>
      <w:r w:rsidRPr="00CD5815">
        <w:rPr>
          <w:szCs w:val="24"/>
        </w:rPr>
        <w:t xml:space="preserve"> Two-thirds (2/3) of the Association members attending the Annual Meeting shall constitute a quorum authorized to transact any business presented for consideration.  </w:t>
      </w:r>
    </w:p>
    <w:p w14:paraId="297626ED" w14:textId="77777777" w:rsidR="00F2247E" w:rsidRPr="00CD5815" w:rsidRDefault="00295D2D" w:rsidP="00E62F14">
      <w:pPr>
        <w:ind w:left="-5"/>
        <w:jc w:val="both"/>
        <w:rPr>
          <w:szCs w:val="24"/>
        </w:rPr>
      </w:pPr>
      <w:r w:rsidRPr="00CD5815">
        <w:rPr>
          <w:b/>
          <w:bCs/>
          <w:szCs w:val="24"/>
        </w:rPr>
        <w:t>6.3</w:t>
      </w:r>
      <w:r w:rsidRPr="00CD5815">
        <w:rPr>
          <w:szCs w:val="24"/>
        </w:rPr>
        <w:t xml:space="preserve"> Each eligible member shall have one vote at the Annual Meeting of the Association.  </w:t>
      </w:r>
    </w:p>
    <w:p w14:paraId="34C02DF6"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4BB0045E" w14:textId="77777777" w:rsidR="00F2247E" w:rsidRPr="00CD5815" w:rsidRDefault="00295D2D" w:rsidP="00E62F14">
      <w:pPr>
        <w:pStyle w:val="Heading4"/>
        <w:ind w:left="-5"/>
        <w:jc w:val="both"/>
        <w:rPr>
          <w:szCs w:val="24"/>
        </w:rPr>
      </w:pPr>
      <w:r w:rsidRPr="00CD5815">
        <w:rPr>
          <w:szCs w:val="24"/>
        </w:rPr>
        <w:t xml:space="preserve">Section 7 – Local Chapters  </w:t>
      </w:r>
    </w:p>
    <w:p w14:paraId="3AA4675C" w14:textId="77777777" w:rsidR="00F2247E" w:rsidRPr="00CD5815" w:rsidRDefault="00295D2D" w:rsidP="00E62F14">
      <w:pPr>
        <w:ind w:left="-5"/>
        <w:jc w:val="both"/>
        <w:rPr>
          <w:szCs w:val="24"/>
        </w:rPr>
      </w:pPr>
      <w:r w:rsidRPr="00CD5815">
        <w:rPr>
          <w:b/>
          <w:bCs/>
          <w:szCs w:val="24"/>
        </w:rPr>
        <w:t>7.1</w:t>
      </w:r>
      <w:r w:rsidRPr="00CD5815">
        <w:rPr>
          <w:szCs w:val="24"/>
        </w:rPr>
        <w:t xml:space="preserve"> Local Chapters may be established as official affiliates of the Association and shall be governed by the Constitution and Bylaws of the Association.  </w:t>
      </w:r>
    </w:p>
    <w:p w14:paraId="501E0CC3" w14:textId="77777777" w:rsidR="00F2247E" w:rsidRPr="00CD5815" w:rsidRDefault="00295D2D" w:rsidP="00E62F14">
      <w:pPr>
        <w:ind w:left="-5"/>
        <w:jc w:val="both"/>
        <w:rPr>
          <w:szCs w:val="24"/>
        </w:rPr>
      </w:pPr>
      <w:r w:rsidRPr="00CD5815">
        <w:rPr>
          <w:b/>
          <w:bCs/>
          <w:szCs w:val="24"/>
        </w:rPr>
        <w:t>7.2</w:t>
      </w:r>
      <w:r w:rsidRPr="00CD5815">
        <w:rPr>
          <w:szCs w:val="24"/>
        </w:rPr>
        <w:t xml:space="preserve"> Local Chapters may elect officers, create chapter bylaws to govern their local meetings, set local dues and implement programs that support the goals and objectives of the Association.  Local Chapters may collect and transmit dues and assessments to the Association Treasurer.  </w:t>
      </w:r>
    </w:p>
    <w:p w14:paraId="2BDC749A" w14:textId="77777777" w:rsidR="00F2247E" w:rsidRPr="00CD5815" w:rsidRDefault="00295D2D" w:rsidP="00E62F14">
      <w:pPr>
        <w:ind w:left="-5"/>
        <w:jc w:val="both"/>
        <w:rPr>
          <w:szCs w:val="24"/>
        </w:rPr>
      </w:pPr>
      <w:r w:rsidRPr="00CD5815">
        <w:rPr>
          <w:b/>
          <w:bCs/>
          <w:szCs w:val="24"/>
        </w:rPr>
        <w:t>7.3</w:t>
      </w:r>
      <w:r w:rsidRPr="00CD5815">
        <w:rPr>
          <w:szCs w:val="24"/>
        </w:rPr>
        <w:t xml:space="preserve"> Local Chapter Bylaws shall not be in conflict with the Constitution or Bylaws of the Association.  </w:t>
      </w:r>
    </w:p>
    <w:p w14:paraId="4371F0AB"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052A96DB" w14:textId="77777777" w:rsidR="00F2247E" w:rsidRPr="00CD5815" w:rsidRDefault="00295D2D" w:rsidP="00E62F14">
      <w:pPr>
        <w:pStyle w:val="Heading3"/>
        <w:ind w:left="-5"/>
        <w:jc w:val="both"/>
        <w:rPr>
          <w:szCs w:val="24"/>
        </w:rPr>
      </w:pPr>
      <w:r w:rsidRPr="00CD5815">
        <w:rPr>
          <w:szCs w:val="24"/>
        </w:rPr>
        <w:t xml:space="preserve">ARTICLE III - ELECTION OF OFFICERS AND DIRECTORS  </w:t>
      </w:r>
    </w:p>
    <w:p w14:paraId="4DEA1504" w14:textId="77777777" w:rsidR="00F2247E" w:rsidRPr="00CD5815" w:rsidRDefault="00295D2D" w:rsidP="00E62F14">
      <w:pPr>
        <w:spacing w:after="0" w:line="259" w:lineRule="auto"/>
        <w:ind w:left="0" w:firstLine="0"/>
        <w:jc w:val="both"/>
        <w:rPr>
          <w:szCs w:val="24"/>
        </w:rPr>
      </w:pPr>
      <w:r w:rsidRPr="00CD5815">
        <w:rPr>
          <w:b/>
          <w:szCs w:val="24"/>
        </w:rPr>
        <w:t xml:space="preserve"> </w:t>
      </w:r>
    </w:p>
    <w:p w14:paraId="283522E8" w14:textId="77777777" w:rsidR="00F2247E" w:rsidRPr="00CD5815" w:rsidRDefault="00295D2D" w:rsidP="00E62F14">
      <w:pPr>
        <w:pStyle w:val="Heading4"/>
        <w:ind w:left="-5"/>
        <w:jc w:val="both"/>
        <w:rPr>
          <w:szCs w:val="24"/>
        </w:rPr>
      </w:pPr>
      <w:r w:rsidRPr="00CD5815">
        <w:rPr>
          <w:szCs w:val="24"/>
        </w:rPr>
        <w:t xml:space="preserve">Section 1 – Eligibility  </w:t>
      </w:r>
    </w:p>
    <w:p w14:paraId="1988D9B4" w14:textId="77777777" w:rsidR="00F2247E" w:rsidRPr="00CD5815" w:rsidRDefault="00295D2D" w:rsidP="00E62F14">
      <w:pPr>
        <w:ind w:left="-5"/>
        <w:jc w:val="both"/>
        <w:rPr>
          <w:szCs w:val="24"/>
        </w:rPr>
      </w:pPr>
      <w:r w:rsidRPr="00CD5815">
        <w:rPr>
          <w:b/>
          <w:bCs/>
          <w:szCs w:val="24"/>
        </w:rPr>
        <w:t>1.1</w:t>
      </w:r>
      <w:r w:rsidRPr="00CD5815">
        <w:rPr>
          <w:szCs w:val="24"/>
        </w:rPr>
        <w:t xml:space="preserve"> To qualify for an elected position, a member must have been active with the Association for at least two (2) years and receive the support of their Local Chapter if such a chapter exists.  </w:t>
      </w:r>
    </w:p>
    <w:p w14:paraId="32148371"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5803509A" w14:textId="77777777" w:rsidR="00F2247E" w:rsidRPr="00CD5815" w:rsidRDefault="00295D2D" w:rsidP="00E62F14">
      <w:pPr>
        <w:pStyle w:val="Heading4"/>
        <w:ind w:left="-5"/>
        <w:jc w:val="both"/>
        <w:rPr>
          <w:szCs w:val="24"/>
        </w:rPr>
      </w:pPr>
      <w:r w:rsidRPr="00CD5815">
        <w:rPr>
          <w:szCs w:val="24"/>
        </w:rPr>
        <w:t xml:space="preserve">Section 2 – Nominations  </w:t>
      </w:r>
    </w:p>
    <w:p w14:paraId="123819E3" w14:textId="77777777" w:rsidR="00F2247E" w:rsidRPr="00CD5815" w:rsidRDefault="00295D2D" w:rsidP="00E62F14">
      <w:pPr>
        <w:ind w:left="-5"/>
        <w:jc w:val="both"/>
        <w:rPr>
          <w:szCs w:val="24"/>
        </w:rPr>
      </w:pPr>
      <w:r w:rsidRPr="00CD5815">
        <w:rPr>
          <w:b/>
          <w:bCs/>
          <w:szCs w:val="24"/>
        </w:rPr>
        <w:t>2.1</w:t>
      </w:r>
      <w:r w:rsidRPr="00CD5815">
        <w:rPr>
          <w:szCs w:val="24"/>
        </w:rPr>
        <w:t xml:space="preserve"> A slate of candidates formed by the Nominating Committee shall be presented at the Annual Meeting of the Association.  </w:t>
      </w:r>
    </w:p>
    <w:p w14:paraId="0D45C933" w14:textId="77777777" w:rsidR="00F2247E" w:rsidRPr="00CD5815" w:rsidRDefault="00295D2D" w:rsidP="00E62F14">
      <w:pPr>
        <w:ind w:left="-5"/>
        <w:jc w:val="both"/>
        <w:rPr>
          <w:szCs w:val="24"/>
        </w:rPr>
      </w:pPr>
      <w:r w:rsidRPr="00CD5815">
        <w:rPr>
          <w:b/>
          <w:bCs/>
          <w:szCs w:val="24"/>
        </w:rPr>
        <w:t xml:space="preserve">2.2 </w:t>
      </w:r>
      <w:r w:rsidRPr="00CD5815">
        <w:rPr>
          <w:szCs w:val="24"/>
        </w:rPr>
        <w:t xml:space="preserve">Nominations and candidates for all positions shall </w:t>
      </w:r>
      <w:r w:rsidR="0074509F" w:rsidRPr="00CD5815">
        <w:rPr>
          <w:szCs w:val="24"/>
        </w:rPr>
        <w:t xml:space="preserve">also </w:t>
      </w:r>
      <w:r w:rsidRPr="00CD5815">
        <w:rPr>
          <w:szCs w:val="24"/>
        </w:rPr>
        <w:t xml:space="preserve">be drawn from the active membership of the Association.  </w:t>
      </w:r>
    </w:p>
    <w:p w14:paraId="494451B0" w14:textId="77777777" w:rsidR="00F2247E" w:rsidRPr="00CD5815" w:rsidRDefault="00295D2D" w:rsidP="00E62F14">
      <w:pPr>
        <w:ind w:left="-5"/>
        <w:jc w:val="both"/>
        <w:rPr>
          <w:szCs w:val="24"/>
        </w:rPr>
      </w:pPr>
      <w:r w:rsidRPr="00CD5815">
        <w:rPr>
          <w:b/>
          <w:bCs/>
          <w:szCs w:val="24"/>
        </w:rPr>
        <w:t>2.3</w:t>
      </w:r>
      <w:r w:rsidRPr="00CD5815">
        <w:rPr>
          <w:szCs w:val="24"/>
        </w:rPr>
        <w:t xml:space="preserve"> A member cannot be nominated for, nor serve, more than two consecutive terms in a</w:t>
      </w:r>
      <w:r w:rsidR="0074509F" w:rsidRPr="00CD5815">
        <w:rPr>
          <w:szCs w:val="24"/>
        </w:rPr>
        <w:t>n</w:t>
      </w:r>
      <w:r w:rsidRPr="00CD5815">
        <w:rPr>
          <w:szCs w:val="24"/>
        </w:rPr>
        <w:t xml:space="preserve"> </w:t>
      </w:r>
      <w:r w:rsidR="0074509F" w:rsidRPr="00CD5815">
        <w:rPr>
          <w:szCs w:val="24"/>
        </w:rPr>
        <w:t>elected</w:t>
      </w:r>
      <w:r w:rsidRPr="00CD5815">
        <w:rPr>
          <w:szCs w:val="24"/>
        </w:rPr>
        <w:t xml:space="preserve"> position.  </w:t>
      </w:r>
    </w:p>
    <w:p w14:paraId="5CFEB490" w14:textId="77777777" w:rsidR="00F2247E" w:rsidRPr="00CD5815" w:rsidRDefault="00295D2D" w:rsidP="00E62F14">
      <w:pPr>
        <w:ind w:left="-5"/>
        <w:jc w:val="both"/>
        <w:rPr>
          <w:szCs w:val="24"/>
        </w:rPr>
      </w:pPr>
      <w:r w:rsidRPr="00CD5815">
        <w:rPr>
          <w:b/>
          <w:bCs/>
          <w:szCs w:val="24"/>
        </w:rPr>
        <w:lastRenderedPageBreak/>
        <w:t>2.4</w:t>
      </w:r>
      <w:r w:rsidRPr="00CD5815">
        <w:rPr>
          <w:szCs w:val="24"/>
        </w:rPr>
        <w:t xml:space="preserve"> Provisions shall be made </w:t>
      </w:r>
      <w:r w:rsidR="0074509F" w:rsidRPr="00CD5815">
        <w:rPr>
          <w:szCs w:val="24"/>
        </w:rPr>
        <w:t>for nominations from the floor at the Annual Meeting.</w:t>
      </w:r>
      <w:r w:rsidRPr="00CD5815">
        <w:rPr>
          <w:szCs w:val="24"/>
        </w:rPr>
        <w:t xml:space="preserve"> </w:t>
      </w:r>
    </w:p>
    <w:p w14:paraId="3261DA2C"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6EFB8600" w14:textId="77777777" w:rsidR="00F2247E" w:rsidRPr="00CD5815" w:rsidRDefault="00295D2D" w:rsidP="00E62F14">
      <w:pPr>
        <w:pStyle w:val="Heading4"/>
        <w:ind w:left="-5"/>
        <w:jc w:val="both"/>
        <w:rPr>
          <w:szCs w:val="24"/>
        </w:rPr>
      </w:pPr>
      <w:r w:rsidRPr="00CD5815">
        <w:rPr>
          <w:szCs w:val="24"/>
        </w:rPr>
        <w:t xml:space="preserve">Section 3 – Election Procedure  </w:t>
      </w:r>
    </w:p>
    <w:p w14:paraId="42509ACC" w14:textId="77777777" w:rsidR="00F2247E" w:rsidRPr="00CD5815" w:rsidRDefault="00295D2D" w:rsidP="00E62F14">
      <w:pPr>
        <w:ind w:left="-5"/>
        <w:jc w:val="both"/>
        <w:rPr>
          <w:szCs w:val="24"/>
        </w:rPr>
      </w:pPr>
      <w:r w:rsidRPr="00CD5815">
        <w:rPr>
          <w:b/>
          <w:bCs/>
          <w:szCs w:val="24"/>
        </w:rPr>
        <w:t>3.1</w:t>
      </w:r>
      <w:r w:rsidRPr="00CD5815">
        <w:rPr>
          <w:szCs w:val="24"/>
        </w:rPr>
        <w:t xml:space="preserve"> The election shall be conducted by secret ballot at the Annual Meeting.  </w:t>
      </w:r>
    </w:p>
    <w:p w14:paraId="294F540F" w14:textId="77777777" w:rsidR="00F2247E" w:rsidRPr="00CD5815" w:rsidRDefault="00295D2D" w:rsidP="00E62F14">
      <w:pPr>
        <w:ind w:left="-5"/>
        <w:jc w:val="both"/>
        <w:rPr>
          <w:szCs w:val="24"/>
        </w:rPr>
      </w:pPr>
      <w:r w:rsidRPr="00CD5815">
        <w:rPr>
          <w:b/>
          <w:bCs/>
          <w:szCs w:val="24"/>
        </w:rPr>
        <w:t>3.2</w:t>
      </w:r>
      <w:r w:rsidRPr="00CD5815">
        <w:rPr>
          <w:szCs w:val="24"/>
        </w:rPr>
        <w:t xml:space="preserve"> The nominee receiving the largest number of votes</w:t>
      </w:r>
      <w:r w:rsidR="007249DF" w:rsidRPr="00CD5815">
        <w:rPr>
          <w:szCs w:val="24"/>
        </w:rPr>
        <w:t>,</w:t>
      </w:r>
      <w:r w:rsidRPr="00CD5815">
        <w:rPr>
          <w:szCs w:val="24"/>
        </w:rPr>
        <w:t xml:space="preserve"> as established by simple majority rule</w:t>
      </w:r>
      <w:r w:rsidR="007249DF" w:rsidRPr="00CD5815">
        <w:rPr>
          <w:szCs w:val="24"/>
        </w:rPr>
        <w:t>,</w:t>
      </w:r>
      <w:r w:rsidRPr="00CD5815">
        <w:rPr>
          <w:szCs w:val="24"/>
        </w:rPr>
        <w:t xml:space="preserve"> shall become the newly elected Officer or Director.  </w:t>
      </w:r>
    </w:p>
    <w:p w14:paraId="63589605"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58801E19" w14:textId="77777777" w:rsidR="00F2247E" w:rsidRPr="00CD5815" w:rsidRDefault="00295D2D" w:rsidP="00E62F14">
      <w:pPr>
        <w:pStyle w:val="Heading4"/>
        <w:ind w:left="-5"/>
        <w:jc w:val="both"/>
        <w:rPr>
          <w:szCs w:val="24"/>
        </w:rPr>
      </w:pPr>
      <w:r w:rsidRPr="00CD5815">
        <w:rPr>
          <w:szCs w:val="24"/>
        </w:rPr>
        <w:t xml:space="preserve">Section 4 – Term of Office  </w:t>
      </w:r>
    </w:p>
    <w:p w14:paraId="460F8E95" w14:textId="77777777" w:rsidR="00F2247E" w:rsidRPr="00CD5815" w:rsidRDefault="00295D2D" w:rsidP="00E62F14">
      <w:pPr>
        <w:ind w:left="-5"/>
        <w:jc w:val="both"/>
        <w:rPr>
          <w:szCs w:val="24"/>
        </w:rPr>
      </w:pPr>
      <w:r w:rsidRPr="00CD5815">
        <w:rPr>
          <w:b/>
          <w:bCs/>
          <w:szCs w:val="24"/>
        </w:rPr>
        <w:t>4.1</w:t>
      </w:r>
      <w:r w:rsidRPr="00CD5815">
        <w:rPr>
          <w:szCs w:val="24"/>
        </w:rPr>
        <w:t xml:space="preserve"> Each elected Officer of the Association shall serve a term of two (2) years.  </w:t>
      </w:r>
    </w:p>
    <w:p w14:paraId="5DDDBA60" w14:textId="77777777" w:rsidR="00F2247E" w:rsidRPr="00CD5815" w:rsidRDefault="00295D2D" w:rsidP="00E62F14">
      <w:pPr>
        <w:ind w:left="-5"/>
        <w:jc w:val="both"/>
        <w:rPr>
          <w:szCs w:val="24"/>
        </w:rPr>
      </w:pPr>
      <w:r w:rsidRPr="00CD5815">
        <w:rPr>
          <w:b/>
          <w:bCs/>
          <w:szCs w:val="24"/>
        </w:rPr>
        <w:t>4.2</w:t>
      </w:r>
      <w:r w:rsidRPr="00CD5815">
        <w:rPr>
          <w:szCs w:val="24"/>
        </w:rPr>
        <w:t xml:space="preserve"> Each appointed Officer of the Association shall serve a term of two (2) years.  </w:t>
      </w:r>
    </w:p>
    <w:p w14:paraId="1E43E352" w14:textId="77777777" w:rsidR="00F2247E" w:rsidRPr="00CD5815" w:rsidRDefault="00295D2D" w:rsidP="00E62F14">
      <w:pPr>
        <w:ind w:left="-5"/>
        <w:jc w:val="both"/>
        <w:rPr>
          <w:szCs w:val="24"/>
        </w:rPr>
      </w:pPr>
      <w:r w:rsidRPr="00CD5815">
        <w:rPr>
          <w:b/>
          <w:bCs/>
          <w:szCs w:val="24"/>
        </w:rPr>
        <w:t>4.3</w:t>
      </w:r>
      <w:r w:rsidRPr="00CD5815">
        <w:rPr>
          <w:szCs w:val="24"/>
        </w:rPr>
        <w:t xml:space="preserve"> Each Director of the Association shall serve a term of two (2) years.   </w:t>
      </w:r>
    </w:p>
    <w:p w14:paraId="2D749097" w14:textId="6FF13074" w:rsidR="00F2247E" w:rsidRPr="00CD5815" w:rsidRDefault="00295D2D" w:rsidP="00E62F14">
      <w:pPr>
        <w:ind w:left="-5"/>
        <w:jc w:val="both"/>
        <w:rPr>
          <w:szCs w:val="24"/>
        </w:rPr>
      </w:pPr>
      <w:r w:rsidRPr="00CD5815">
        <w:rPr>
          <w:b/>
          <w:bCs/>
          <w:szCs w:val="24"/>
        </w:rPr>
        <w:t>4.4</w:t>
      </w:r>
      <w:r w:rsidRPr="00CD5815">
        <w:rPr>
          <w:szCs w:val="24"/>
        </w:rPr>
        <w:t xml:space="preserve"> Officers and Directors shall be elected in alternating years</w:t>
      </w:r>
      <w:r w:rsidR="003334C6" w:rsidRPr="00CD5815">
        <w:rPr>
          <w:szCs w:val="24"/>
        </w:rPr>
        <w:t>,</w:t>
      </w:r>
      <w:r w:rsidRPr="00CD5815">
        <w:rPr>
          <w:szCs w:val="24"/>
        </w:rPr>
        <w:t xml:space="preserve"> with officers elected in odd-numbered years</w:t>
      </w:r>
      <w:r w:rsidR="00867759">
        <w:rPr>
          <w:szCs w:val="24"/>
        </w:rPr>
        <w:t>,</w:t>
      </w:r>
      <w:r w:rsidRPr="00CD5815">
        <w:rPr>
          <w:szCs w:val="24"/>
        </w:rPr>
        <w:t xml:space="preserve"> and Directors </w:t>
      </w:r>
      <w:r w:rsidR="007249DF" w:rsidRPr="00CD5815">
        <w:rPr>
          <w:szCs w:val="24"/>
        </w:rPr>
        <w:t xml:space="preserve">elected </w:t>
      </w:r>
      <w:r w:rsidRPr="00CD5815">
        <w:rPr>
          <w:szCs w:val="24"/>
        </w:rPr>
        <w:t>in even-numbered years.</w:t>
      </w:r>
      <w:r w:rsidRPr="00CD5815">
        <w:rPr>
          <w:b/>
          <w:szCs w:val="24"/>
        </w:rPr>
        <w:t xml:space="preserve"> </w:t>
      </w:r>
      <w:r w:rsidRPr="00CD5815">
        <w:rPr>
          <w:szCs w:val="24"/>
        </w:rPr>
        <w:t xml:space="preserve"> </w:t>
      </w:r>
    </w:p>
    <w:p w14:paraId="6BDBB57D"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66CE64EF" w14:textId="77777777" w:rsidR="00F2247E" w:rsidRPr="00CD5815" w:rsidRDefault="00295D2D" w:rsidP="00E62F14">
      <w:pPr>
        <w:pStyle w:val="Heading3"/>
        <w:ind w:left="-5"/>
        <w:jc w:val="both"/>
        <w:rPr>
          <w:szCs w:val="24"/>
        </w:rPr>
      </w:pPr>
      <w:r w:rsidRPr="00CD5815">
        <w:rPr>
          <w:szCs w:val="24"/>
        </w:rPr>
        <w:t xml:space="preserve">ARTICLE IV - DUTIES OF OFFICERS AND DIRECTORS  </w:t>
      </w:r>
    </w:p>
    <w:p w14:paraId="17030DA7"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6B2F7790" w14:textId="77777777" w:rsidR="00F2247E" w:rsidRPr="00CD5815" w:rsidRDefault="00295D2D" w:rsidP="00E62F14">
      <w:pPr>
        <w:pStyle w:val="Heading4"/>
        <w:ind w:left="-5"/>
        <w:jc w:val="both"/>
        <w:rPr>
          <w:szCs w:val="24"/>
        </w:rPr>
      </w:pPr>
      <w:r w:rsidRPr="00CD5815">
        <w:rPr>
          <w:szCs w:val="24"/>
        </w:rPr>
        <w:t xml:space="preserve">Section 1 – President  </w:t>
      </w:r>
    </w:p>
    <w:p w14:paraId="170ABC7C" w14:textId="77777777" w:rsidR="00F2247E" w:rsidRPr="00CD5815" w:rsidRDefault="00295D2D" w:rsidP="00E62F14">
      <w:pPr>
        <w:ind w:left="-5"/>
        <w:jc w:val="both"/>
        <w:rPr>
          <w:szCs w:val="24"/>
        </w:rPr>
      </w:pPr>
      <w:r w:rsidRPr="00CD5815">
        <w:rPr>
          <w:b/>
          <w:bCs/>
          <w:szCs w:val="24"/>
        </w:rPr>
        <w:t>1.1</w:t>
      </w:r>
      <w:r w:rsidRPr="00CD5815">
        <w:rPr>
          <w:rFonts w:eastAsia="Arial"/>
          <w:szCs w:val="24"/>
        </w:rPr>
        <w:t xml:space="preserve"> </w:t>
      </w:r>
      <w:r w:rsidRPr="00CD5815">
        <w:rPr>
          <w:szCs w:val="24"/>
        </w:rPr>
        <w:t xml:space="preserve">The President is the official representative of the Association to </w:t>
      </w:r>
      <w:r w:rsidR="007249DF" w:rsidRPr="00CD5815">
        <w:rPr>
          <w:szCs w:val="24"/>
        </w:rPr>
        <w:t xml:space="preserve">all </w:t>
      </w:r>
      <w:r w:rsidRPr="00CD5815">
        <w:rPr>
          <w:szCs w:val="24"/>
        </w:rPr>
        <w:t xml:space="preserve">internal and external constituencies.  </w:t>
      </w:r>
    </w:p>
    <w:p w14:paraId="11EDAD8D" w14:textId="77777777" w:rsidR="00F2247E" w:rsidRPr="00CD5815" w:rsidRDefault="00295D2D" w:rsidP="00E62F14">
      <w:pPr>
        <w:ind w:left="-5"/>
        <w:jc w:val="both"/>
        <w:rPr>
          <w:szCs w:val="24"/>
        </w:rPr>
      </w:pPr>
      <w:r w:rsidRPr="00CD5815">
        <w:rPr>
          <w:b/>
          <w:bCs/>
          <w:szCs w:val="24"/>
        </w:rPr>
        <w:t>1.2</w:t>
      </w:r>
      <w:r w:rsidRPr="00CD5815">
        <w:rPr>
          <w:szCs w:val="24"/>
        </w:rPr>
        <w:t xml:space="preserve"> The President shall set the agenda for Executive Committee and Board Meetings of the Association.  </w:t>
      </w:r>
      <w:r w:rsidRPr="00CD5815">
        <w:rPr>
          <w:b/>
          <w:bCs/>
          <w:szCs w:val="24"/>
        </w:rPr>
        <w:t>1.3</w:t>
      </w:r>
      <w:r w:rsidRPr="00CD5815">
        <w:rPr>
          <w:szCs w:val="24"/>
        </w:rPr>
        <w:t xml:space="preserve"> The President shall execute the legislation of the Association by direct action or by delegating responsibility to the appropriate committee or individuals.  </w:t>
      </w:r>
    </w:p>
    <w:p w14:paraId="6627BF28" w14:textId="77777777" w:rsidR="00F2247E" w:rsidRPr="00CD5815" w:rsidRDefault="00295D2D" w:rsidP="00E62F14">
      <w:pPr>
        <w:ind w:left="-5"/>
        <w:jc w:val="both"/>
        <w:rPr>
          <w:szCs w:val="24"/>
        </w:rPr>
      </w:pPr>
      <w:r w:rsidRPr="00CD5815">
        <w:rPr>
          <w:b/>
          <w:bCs/>
          <w:szCs w:val="24"/>
        </w:rPr>
        <w:t>1.4</w:t>
      </w:r>
      <w:r w:rsidRPr="00CD5815">
        <w:rPr>
          <w:szCs w:val="24"/>
        </w:rPr>
        <w:t xml:space="preserve"> The President shall appoint membership of all standing and ad hoc committees pending Board approval</w:t>
      </w:r>
      <w:r w:rsidR="007249DF" w:rsidRPr="00CD5815">
        <w:rPr>
          <w:szCs w:val="24"/>
        </w:rPr>
        <w:t>,</w:t>
      </w:r>
      <w:r w:rsidRPr="00CD5815">
        <w:rPr>
          <w:szCs w:val="24"/>
        </w:rPr>
        <w:t xml:space="preserve"> and serve as an ex officio member of these committees.  </w:t>
      </w:r>
    </w:p>
    <w:p w14:paraId="1DDD3F92" w14:textId="77777777" w:rsidR="00F2247E" w:rsidRPr="00CD5815" w:rsidRDefault="00295D2D" w:rsidP="00E62F14">
      <w:pPr>
        <w:ind w:left="-5"/>
        <w:jc w:val="both"/>
        <w:rPr>
          <w:szCs w:val="24"/>
        </w:rPr>
      </w:pPr>
      <w:r w:rsidRPr="00CD5815">
        <w:rPr>
          <w:b/>
          <w:bCs/>
          <w:szCs w:val="24"/>
        </w:rPr>
        <w:t>1.5</w:t>
      </w:r>
      <w:r w:rsidRPr="00CD5815">
        <w:rPr>
          <w:szCs w:val="24"/>
        </w:rPr>
        <w:t xml:space="preserve"> In the event that an office becomes temporarily or permanently vacant, the President shall appoint a replacement to serve in that position, subject to the approval of the Board.  </w:t>
      </w:r>
    </w:p>
    <w:p w14:paraId="4BDC75F1" w14:textId="77777777" w:rsidR="00F2247E" w:rsidRPr="00CD5815" w:rsidRDefault="00295D2D" w:rsidP="00E62F14">
      <w:pPr>
        <w:ind w:left="-5"/>
        <w:jc w:val="both"/>
        <w:rPr>
          <w:szCs w:val="24"/>
        </w:rPr>
      </w:pPr>
      <w:r w:rsidRPr="00CD5815">
        <w:rPr>
          <w:b/>
          <w:bCs/>
          <w:szCs w:val="24"/>
        </w:rPr>
        <w:t>1.6</w:t>
      </w:r>
      <w:r w:rsidRPr="00CD5815">
        <w:rPr>
          <w:szCs w:val="24"/>
        </w:rPr>
        <w:t xml:space="preserve"> The President shall perform other duties and responsibilities as related to this office.  </w:t>
      </w:r>
    </w:p>
    <w:p w14:paraId="63A57757"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5DE027CF" w14:textId="77777777" w:rsidR="00F2247E" w:rsidRPr="00CD5815" w:rsidRDefault="00295D2D" w:rsidP="00E62F14">
      <w:pPr>
        <w:pStyle w:val="Heading4"/>
        <w:ind w:left="-5"/>
        <w:jc w:val="both"/>
        <w:rPr>
          <w:szCs w:val="24"/>
        </w:rPr>
      </w:pPr>
      <w:r w:rsidRPr="00CD5815">
        <w:rPr>
          <w:szCs w:val="24"/>
        </w:rPr>
        <w:t xml:space="preserve">Section 2 – President-Elect  </w:t>
      </w:r>
    </w:p>
    <w:p w14:paraId="7B641CEB" w14:textId="77777777" w:rsidR="00F2247E" w:rsidRPr="00CD5815" w:rsidRDefault="00295D2D" w:rsidP="00E62F14">
      <w:pPr>
        <w:ind w:left="-5"/>
        <w:jc w:val="both"/>
        <w:rPr>
          <w:szCs w:val="24"/>
        </w:rPr>
      </w:pPr>
      <w:r w:rsidRPr="00CD5815">
        <w:rPr>
          <w:b/>
          <w:bCs/>
          <w:szCs w:val="24"/>
        </w:rPr>
        <w:t>2.1</w:t>
      </w:r>
      <w:r w:rsidRPr="00CD5815">
        <w:rPr>
          <w:szCs w:val="24"/>
        </w:rPr>
        <w:t xml:space="preserve"> The President-Elect shall work cooperatively with the President, </w:t>
      </w:r>
      <w:r w:rsidR="00310A6B" w:rsidRPr="00CD5815">
        <w:rPr>
          <w:color w:val="000000" w:themeColor="text1"/>
          <w:szCs w:val="24"/>
        </w:rPr>
        <w:t xml:space="preserve">the </w:t>
      </w:r>
      <w:r w:rsidRPr="00CD5815">
        <w:rPr>
          <w:color w:val="000000" w:themeColor="text1"/>
          <w:szCs w:val="24"/>
        </w:rPr>
        <w:t xml:space="preserve">Board </w:t>
      </w:r>
      <w:r w:rsidRPr="00CD5815">
        <w:rPr>
          <w:szCs w:val="24"/>
        </w:rPr>
        <w:t xml:space="preserve">and Executive Committee in promoting the objectives of the Association.  </w:t>
      </w:r>
    </w:p>
    <w:p w14:paraId="4AB652B7" w14:textId="764A0A9E" w:rsidR="00F2247E" w:rsidRPr="00CD5815" w:rsidRDefault="00295D2D" w:rsidP="00867759">
      <w:pPr>
        <w:ind w:left="-5"/>
        <w:jc w:val="both"/>
        <w:rPr>
          <w:szCs w:val="24"/>
        </w:rPr>
      </w:pPr>
      <w:r w:rsidRPr="00CD5815">
        <w:rPr>
          <w:b/>
          <w:bCs/>
          <w:szCs w:val="24"/>
        </w:rPr>
        <w:t>2.2</w:t>
      </w:r>
      <w:r w:rsidRPr="00CD5815">
        <w:rPr>
          <w:szCs w:val="24"/>
        </w:rPr>
        <w:t xml:space="preserve"> The President-Elect shall become President of the Association in the event that the office of President becomes vacant</w:t>
      </w:r>
      <w:r w:rsidR="00867759">
        <w:rPr>
          <w:szCs w:val="24"/>
        </w:rPr>
        <w:t>,</w:t>
      </w:r>
      <w:r w:rsidRPr="00CD5815">
        <w:rPr>
          <w:szCs w:val="24"/>
        </w:rPr>
        <w:t xml:space="preserve"> </w:t>
      </w:r>
      <w:r w:rsidR="00867759" w:rsidRPr="00CD5815">
        <w:rPr>
          <w:szCs w:val="24"/>
        </w:rPr>
        <w:t xml:space="preserve">or upon conclusion of the current term of the sitting President.  </w:t>
      </w:r>
    </w:p>
    <w:p w14:paraId="4F900D52" w14:textId="77777777" w:rsidR="00F2247E" w:rsidRPr="00CD5815" w:rsidRDefault="00295D2D" w:rsidP="00E62F14">
      <w:pPr>
        <w:ind w:left="-5"/>
        <w:jc w:val="both"/>
        <w:rPr>
          <w:szCs w:val="24"/>
        </w:rPr>
      </w:pPr>
      <w:r w:rsidRPr="00CD5815">
        <w:rPr>
          <w:b/>
          <w:bCs/>
          <w:szCs w:val="24"/>
        </w:rPr>
        <w:t>2.3</w:t>
      </w:r>
      <w:r w:rsidRPr="00CD5815">
        <w:rPr>
          <w:szCs w:val="24"/>
        </w:rPr>
        <w:t xml:space="preserve"> The President-Elect shall assume the </w:t>
      </w:r>
      <w:r w:rsidR="00D718A7" w:rsidRPr="00CD5815">
        <w:rPr>
          <w:szCs w:val="24"/>
        </w:rPr>
        <w:t xml:space="preserve">interim </w:t>
      </w:r>
      <w:r w:rsidRPr="00CD5815">
        <w:rPr>
          <w:szCs w:val="24"/>
        </w:rPr>
        <w:t xml:space="preserve">duties of President of the Association in the temporary absence of the President.   </w:t>
      </w:r>
    </w:p>
    <w:p w14:paraId="362B5BA2" w14:textId="68F63546" w:rsidR="00F2247E" w:rsidRPr="00CD5815" w:rsidRDefault="00295D2D" w:rsidP="00E62F14">
      <w:pPr>
        <w:ind w:left="-5"/>
        <w:jc w:val="both"/>
        <w:rPr>
          <w:szCs w:val="24"/>
        </w:rPr>
      </w:pPr>
      <w:r w:rsidRPr="00CD5815">
        <w:rPr>
          <w:b/>
          <w:bCs/>
          <w:szCs w:val="24"/>
        </w:rPr>
        <w:t>2.</w:t>
      </w:r>
      <w:r w:rsidR="00867759">
        <w:rPr>
          <w:b/>
          <w:bCs/>
          <w:szCs w:val="24"/>
        </w:rPr>
        <w:t>4</w:t>
      </w:r>
      <w:r w:rsidRPr="00CD5815">
        <w:rPr>
          <w:szCs w:val="24"/>
        </w:rPr>
        <w:t xml:space="preserve"> The President-Elect shall perform other duties and responsibilities</w:t>
      </w:r>
      <w:r w:rsidR="00D718A7" w:rsidRPr="00CD5815">
        <w:rPr>
          <w:szCs w:val="24"/>
        </w:rPr>
        <w:t xml:space="preserve"> as requested by the President or as directed by the Board.</w:t>
      </w:r>
      <w:r w:rsidRPr="00CD5815">
        <w:rPr>
          <w:szCs w:val="24"/>
        </w:rPr>
        <w:t xml:space="preserve"> </w:t>
      </w:r>
    </w:p>
    <w:p w14:paraId="38671518"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65A0F8E2" w14:textId="77777777" w:rsidR="00F2247E" w:rsidRPr="00CD5815" w:rsidRDefault="00295D2D" w:rsidP="00E62F14">
      <w:pPr>
        <w:pStyle w:val="Heading4"/>
        <w:ind w:left="-5"/>
        <w:jc w:val="both"/>
        <w:rPr>
          <w:szCs w:val="24"/>
        </w:rPr>
      </w:pPr>
      <w:r w:rsidRPr="00CD5815">
        <w:rPr>
          <w:szCs w:val="24"/>
        </w:rPr>
        <w:t>Section 3 – Vice President of Membership</w:t>
      </w:r>
      <w:r w:rsidRPr="00CD5815">
        <w:rPr>
          <w:b w:val="0"/>
          <w:szCs w:val="24"/>
        </w:rPr>
        <w:t xml:space="preserve">  </w:t>
      </w:r>
    </w:p>
    <w:p w14:paraId="6B78D4A9" w14:textId="77777777" w:rsidR="00F2247E" w:rsidRPr="00CD5815" w:rsidRDefault="00295D2D" w:rsidP="00E62F14">
      <w:pPr>
        <w:ind w:left="-5"/>
        <w:jc w:val="both"/>
        <w:rPr>
          <w:szCs w:val="24"/>
        </w:rPr>
      </w:pPr>
      <w:r w:rsidRPr="00CD5815">
        <w:rPr>
          <w:b/>
          <w:bCs/>
          <w:szCs w:val="24"/>
        </w:rPr>
        <w:t>3.1</w:t>
      </w:r>
      <w:r w:rsidRPr="00CD5815">
        <w:rPr>
          <w:szCs w:val="24"/>
        </w:rPr>
        <w:t xml:space="preserve"> The Vice President of Membership shall work with local chapter membership chairs and persons from various geographical areas of the State to serve on the Membership Committee and assist in coordinating efforts to promote the growth of the Association membership.   </w:t>
      </w:r>
    </w:p>
    <w:p w14:paraId="15833A14" w14:textId="313467A3" w:rsidR="004E7968" w:rsidRPr="00CD5815" w:rsidRDefault="00295D2D" w:rsidP="00E62F14">
      <w:pPr>
        <w:ind w:left="-5" w:right="261"/>
        <w:jc w:val="both"/>
        <w:rPr>
          <w:szCs w:val="24"/>
        </w:rPr>
      </w:pPr>
      <w:r w:rsidRPr="00CD5815">
        <w:rPr>
          <w:b/>
          <w:bCs/>
          <w:szCs w:val="24"/>
        </w:rPr>
        <w:t>3.2</w:t>
      </w:r>
      <w:r w:rsidRPr="00CD5815">
        <w:rPr>
          <w:szCs w:val="24"/>
        </w:rPr>
        <w:t xml:space="preserve"> The Vice President of Membership shall maintain communication with local chapters; maintain an official record of membership in the Association; prepare and send out invoices for membership to general and associate members at least once annually</w:t>
      </w:r>
      <w:r w:rsidR="00C74C05" w:rsidRPr="00CD5815">
        <w:rPr>
          <w:szCs w:val="24"/>
        </w:rPr>
        <w:t>,</w:t>
      </w:r>
      <w:r w:rsidRPr="00CD5815">
        <w:rPr>
          <w:szCs w:val="24"/>
        </w:rPr>
        <w:t xml:space="preserve"> and twice annually to institutional members.  </w:t>
      </w:r>
    </w:p>
    <w:p w14:paraId="6657CD48" w14:textId="77777777" w:rsidR="00F2247E" w:rsidRPr="00CD5815" w:rsidRDefault="00295D2D" w:rsidP="00E62F14">
      <w:pPr>
        <w:ind w:left="-5" w:right="261"/>
        <w:jc w:val="both"/>
        <w:rPr>
          <w:szCs w:val="24"/>
        </w:rPr>
      </w:pPr>
      <w:r w:rsidRPr="00CD5815">
        <w:rPr>
          <w:b/>
          <w:bCs/>
          <w:szCs w:val="24"/>
        </w:rPr>
        <w:lastRenderedPageBreak/>
        <w:t>3.3</w:t>
      </w:r>
      <w:r w:rsidRPr="00CD5815">
        <w:rPr>
          <w:szCs w:val="24"/>
        </w:rPr>
        <w:t xml:space="preserve"> The Vice President of Membership will develop and implement a membership recruitment and retention plan</w:t>
      </w:r>
      <w:r w:rsidRPr="00CD5815">
        <w:rPr>
          <w:i/>
          <w:szCs w:val="24"/>
        </w:rPr>
        <w:t xml:space="preserve">.   </w:t>
      </w:r>
    </w:p>
    <w:p w14:paraId="516B2FF4" w14:textId="6AB99D13" w:rsidR="00F2247E" w:rsidRPr="00CD5815" w:rsidRDefault="00295D2D" w:rsidP="00E62F14">
      <w:pPr>
        <w:ind w:left="-5"/>
        <w:jc w:val="both"/>
        <w:rPr>
          <w:szCs w:val="24"/>
        </w:rPr>
      </w:pPr>
      <w:r w:rsidRPr="0088738E">
        <w:rPr>
          <w:b/>
          <w:bCs/>
          <w:szCs w:val="24"/>
        </w:rPr>
        <w:t>3.4</w:t>
      </w:r>
      <w:r w:rsidRPr="00CD5815">
        <w:rPr>
          <w:szCs w:val="24"/>
        </w:rPr>
        <w:t xml:space="preserve"> The Vice President of Membership shall assume the duties of President in the temporary absence of both the President and the President-Elect</w:t>
      </w:r>
      <w:r w:rsidR="00C250C6">
        <w:rPr>
          <w:szCs w:val="24"/>
        </w:rPr>
        <w:t>.</w:t>
      </w:r>
    </w:p>
    <w:p w14:paraId="181B7398" w14:textId="77777777" w:rsidR="00F2247E" w:rsidRPr="00CD5815" w:rsidRDefault="00295D2D" w:rsidP="00E62F14">
      <w:pPr>
        <w:spacing w:after="0"/>
        <w:ind w:left="-5"/>
        <w:jc w:val="both"/>
        <w:rPr>
          <w:szCs w:val="24"/>
        </w:rPr>
      </w:pPr>
      <w:r w:rsidRPr="00CD5815">
        <w:rPr>
          <w:b/>
          <w:bCs/>
          <w:szCs w:val="24"/>
        </w:rPr>
        <w:t>3.5</w:t>
      </w:r>
      <w:r w:rsidRPr="00CD5815">
        <w:rPr>
          <w:szCs w:val="24"/>
        </w:rPr>
        <w:t xml:space="preserve"> The Vice President of Membership shall serve as Chair of the Membership Committee.  </w:t>
      </w:r>
    </w:p>
    <w:p w14:paraId="0C340587" w14:textId="04D932FD" w:rsidR="004721D7" w:rsidRPr="00CD5815" w:rsidRDefault="004721D7" w:rsidP="00E62F14">
      <w:pPr>
        <w:spacing w:after="0"/>
        <w:ind w:left="-5"/>
        <w:jc w:val="both"/>
        <w:rPr>
          <w:szCs w:val="24"/>
        </w:rPr>
      </w:pPr>
      <w:r w:rsidRPr="00CD5815">
        <w:rPr>
          <w:b/>
          <w:bCs/>
          <w:szCs w:val="24"/>
        </w:rPr>
        <w:t>3.6</w:t>
      </w:r>
      <w:r w:rsidRPr="00CD5815">
        <w:rPr>
          <w:szCs w:val="24"/>
        </w:rPr>
        <w:t xml:space="preserve"> The Vice President of Membership shall perform other duties as requested by the President or directed by the Board.</w:t>
      </w:r>
    </w:p>
    <w:p w14:paraId="702E3A6D"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388447E2" w14:textId="77777777" w:rsidR="00F2247E" w:rsidRPr="00CD5815" w:rsidRDefault="00295D2D" w:rsidP="00E62F14">
      <w:pPr>
        <w:pStyle w:val="Heading4"/>
        <w:ind w:left="-5"/>
        <w:jc w:val="both"/>
        <w:rPr>
          <w:szCs w:val="24"/>
        </w:rPr>
      </w:pPr>
      <w:r w:rsidRPr="00CD5815">
        <w:rPr>
          <w:szCs w:val="24"/>
        </w:rPr>
        <w:t xml:space="preserve">Section 4 – Vice President of Programs  </w:t>
      </w:r>
    </w:p>
    <w:p w14:paraId="793EA334" w14:textId="79791E4A" w:rsidR="00DD08AD" w:rsidRPr="00CD5815" w:rsidRDefault="00295D2D" w:rsidP="00DD08AD">
      <w:pPr>
        <w:ind w:left="-5"/>
        <w:jc w:val="both"/>
        <w:rPr>
          <w:szCs w:val="24"/>
        </w:rPr>
      </w:pPr>
      <w:r w:rsidRPr="00CD5815">
        <w:rPr>
          <w:b/>
          <w:bCs/>
          <w:szCs w:val="24"/>
        </w:rPr>
        <w:t>4.1</w:t>
      </w:r>
      <w:r w:rsidRPr="00CD5815">
        <w:rPr>
          <w:szCs w:val="24"/>
        </w:rPr>
        <w:t xml:space="preserve"> </w:t>
      </w:r>
      <w:r w:rsidR="00DD08AD">
        <w:rPr>
          <w:szCs w:val="24"/>
        </w:rPr>
        <w:t>T</w:t>
      </w:r>
      <w:r w:rsidR="00DD08AD" w:rsidRPr="00CD5815">
        <w:rPr>
          <w:szCs w:val="24"/>
        </w:rPr>
        <w:t>he Vice President of Programs</w:t>
      </w:r>
      <w:r w:rsidR="00DD08AD">
        <w:rPr>
          <w:szCs w:val="24"/>
        </w:rPr>
        <w:t>,</w:t>
      </w:r>
      <w:r w:rsidR="00DD08AD" w:rsidRPr="00CD5815">
        <w:rPr>
          <w:szCs w:val="24"/>
        </w:rPr>
        <w:t xml:space="preserve"> in </w:t>
      </w:r>
      <w:r w:rsidR="00DD08AD">
        <w:rPr>
          <w:szCs w:val="24"/>
        </w:rPr>
        <w:t>collaboration</w:t>
      </w:r>
      <w:r w:rsidR="00DD08AD" w:rsidRPr="00CD5815">
        <w:rPr>
          <w:szCs w:val="24"/>
        </w:rPr>
        <w:t xml:space="preserve"> with </w:t>
      </w:r>
      <w:r w:rsidR="00DD08AD">
        <w:rPr>
          <w:szCs w:val="24"/>
        </w:rPr>
        <w:t xml:space="preserve">conference co-chairs and </w:t>
      </w:r>
      <w:r w:rsidR="00DD08AD" w:rsidRPr="00CD5815">
        <w:rPr>
          <w:szCs w:val="24"/>
        </w:rPr>
        <w:t xml:space="preserve">the designated local chapter, shall </w:t>
      </w:r>
      <w:r w:rsidR="00DD08AD">
        <w:rPr>
          <w:szCs w:val="24"/>
        </w:rPr>
        <w:t xml:space="preserve">plan, </w:t>
      </w:r>
      <w:r w:rsidR="00DD08AD" w:rsidRPr="00CD5815">
        <w:rPr>
          <w:szCs w:val="24"/>
        </w:rPr>
        <w:t>coordinate and execute the annual conference for the Association.</w:t>
      </w:r>
    </w:p>
    <w:p w14:paraId="68361047" w14:textId="77777777" w:rsidR="00F2247E" w:rsidRPr="00CD5815" w:rsidRDefault="00295D2D" w:rsidP="00E62F14">
      <w:pPr>
        <w:ind w:left="-5"/>
        <w:jc w:val="both"/>
        <w:rPr>
          <w:szCs w:val="24"/>
        </w:rPr>
      </w:pPr>
      <w:r w:rsidRPr="00CD5815">
        <w:rPr>
          <w:b/>
          <w:bCs/>
          <w:szCs w:val="24"/>
        </w:rPr>
        <w:t>4.2</w:t>
      </w:r>
      <w:r w:rsidRPr="00CD5815">
        <w:rPr>
          <w:szCs w:val="24"/>
        </w:rPr>
        <w:t xml:space="preserve"> The Vice President of Programs shall coordinate scholarship initiatives of the Association.  </w:t>
      </w:r>
    </w:p>
    <w:p w14:paraId="7D1B5E1D" w14:textId="77777777" w:rsidR="00F2247E" w:rsidRPr="00CD5815" w:rsidRDefault="00295D2D" w:rsidP="00E62F14">
      <w:pPr>
        <w:ind w:left="-5"/>
        <w:jc w:val="both"/>
        <w:rPr>
          <w:szCs w:val="24"/>
        </w:rPr>
      </w:pPr>
      <w:r w:rsidRPr="00CD5815">
        <w:rPr>
          <w:b/>
          <w:bCs/>
          <w:szCs w:val="24"/>
        </w:rPr>
        <w:t>4.3</w:t>
      </w:r>
      <w:r w:rsidRPr="00CD5815">
        <w:rPr>
          <w:szCs w:val="24"/>
        </w:rPr>
        <w:t xml:space="preserve"> The Vice President of Programs shall perform other duties as requested by the President or as directed by </w:t>
      </w:r>
      <w:r w:rsidRPr="00CD5815">
        <w:rPr>
          <w:color w:val="000000" w:themeColor="text1"/>
          <w:szCs w:val="24"/>
        </w:rPr>
        <w:t xml:space="preserve">the Board.  </w:t>
      </w:r>
    </w:p>
    <w:p w14:paraId="1DF67513" w14:textId="77777777" w:rsidR="00F2247E" w:rsidRPr="00CD5815" w:rsidRDefault="00F2247E" w:rsidP="00E62F14">
      <w:pPr>
        <w:spacing w:after="0" w:line="259" w:lineRule="auto"/>
        <w:ind w:left="0" w:firstLine="0"/>
        <w:jc w:val="both"/>
        <w:rPr>
          <w:szCs w:val="24"/>
        </w:rPr>
      </w:pPr>
    </w:p>
    <w:p w14:paraId="12F61B2B" w14:textId="77777777" w:rsidR="00F2247E" w:rsidRPr="00CD5815" w:rsidRDefault="00295D2D" w:rsidP="00E62F14">
      <w:pPr>
        <w:pStyle w:val="Heading4"/>
        <w:ind w:left="-5"/>
        <w:jc w:val="both"/>
        <w:rPr>
          <w:szCs w:val="24"/>
        </w:rPr>
      </w:pPr>
      <w:r w:rsidRPr="00CD5815">
        <w:rPr>
          <w:szCs w:val="24"/>
        </w:rPr>
        <w:t xml:space="preserve">Section 5 – Vice President of Public Relations  </w:t>
      </w:r>
    </w:p>
    <w:p w14:paraId="067CFC1E" w14:textId="77777777" w:rsidR="00F2247E" w:rsidRPr="00CD5815" w:rsidRDefault="00295D2D" w:rsidP="00E62F14">
      <w:pPr>
        <w:ind w:left="-5"/>
        <w:jc w:val="both"/>
        <w:rPr>
          <w:szCs w:val="24"/>
        </w:rPr>
      </w:pPr>
      <w:r w:rsidRPr="00CD5815">
        <w:rPr>
          <w:b/>
          <w:bCs/>
          <w:szCs w:val="24"/>
        </w:rPr>
        <w:t>5.1</w:t>
      </w:r>
      <w:r w:rsidRPr="00CD5815">
        <w:rPr>
          <w:szCs w:val="24"/>
        </w:rPr>
        <w:t xml:space="preserve"> The Vice President of Public Relations shall gather, write, edit and publish newsworthy articles for the </w:t>
      </w:r>
      <w:r w:rsidRPr="00C250C6">
        <w:rPr>
          <w:i/>
          <w:iCs/>
          <w:szCs w:val="24"/>
        </w:rPr>
        <w:t>TABPHE Tribune</w:t>
      </w:r>
      <w:r w:rsidRPr="00CD5815">
        <w:rPr>
          <w:szCs w:val="24"/>
        </w:rPr>
        <w:t xml:space="preserve"> at least twice annually; serve as the primary media contact; and serve as a clearing agent for press releases and other information to be disseminated by the Association.   </w:t>
      </w:r>
    </w:p>
    <w:p w14:paraId="03E0C6EC" w14:textId="77777777" w:rsidR="00F2247E" w:rsidRPr="00CD5815" w:rsidRDefault="00295D2D" w:rsidP="00E62F14">
      <w:pPr>
        <w:ind w:left="-5"/>
        <w:jc w:val="both"/>
        <w:rPr>
          <w:szCs w:val="24"/>
        </w:rPr>
      </w:pPr>
      <w:r w:rsidRPr="00CD5815">
        <w:rPr>
          <w:b/>
          <w:bCs/>
          <w:szCs w:val="24"/>
        </w:rPr>
        <w:t>5.2</w:t>
      </w:r>
      <w:r w:rsidRPr="00CD5815">
        <w:rPr>
          <w:szCs w:val="24"/>
        </w:rPr>
        <w:t xml:space="preserve"> The Vice President of Public Relations shall serve as chair of the Public Relations Committee.  </w:t>
      </w:r>
    </w:p>
    <w:p w14:paraId="613BEBCD" w14:textId="77777777" w:rsidR="00AC4AA7" w:rsidRPr="00CD5815" w:rsidRDefault="00AC4AA7" w:rsidP="00E62F14">
      <w:pPr>
        <w:ind w:left="-5"/>
        <w:jc w:val="both"/>
        <w:rPr>
          <w:szCs w:val="24"/>
        </w:rPr>
      </w:pPr>
      <w:r w:rsidRPr="00CD5815">
        <w:rPr>
          <w:b/>
          <w:bCs/>
          <w:szCs w:val="24"/>
        </w:rPr>
        <w:t>5.3</w:t>
      </w:r>
      <w:r w:rsidRPr="00CD5815">
        <w:rPr>
          <w:szCs w:val="24"/>
        </w:rPr>
        <w:t xml:space="preserve"> The Vice President of Public Relations shall perform other duties as requested by the President or directed by the Board.</w:t>
      </w:r>
    </w:p>
    <w:p w14:paraId="52D20DC9"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5F67AA97" w14:textId="77777777" w:rsidR="00F2247E" w:rsidRPr="00CD5815" w:rsidRDefault="00295D2D" w:rsidP="00E62F14">
      <w:pPr>
        <w:pStyle w:val="Heading4"/>
        <w:ind w:left="-5"/>
        <w:jc w:val="both"/>
        <w:rPr>
          <w:szCs w:val="24"/>
        </w:rPr>
      </w:pPr>
      <w:r w:rsidRPr="00CD5815">
        <w:rPr>
          <w:szCs w:val="24"/>
        </w:rPr>
        <w:t xml:space="preserve">Section 6 – Treasurer  </w:t>
      </w:r>
    </w:p>
    <w:p w14:paraId="27084324" w14:textId="77777777" w:rsidR="00F2247E" w:rsidRPr="00CD5815" w:rsidRDefault="00295D2D" w:rsidP="00E62F14">
      <w:pPr>
        <w:ind w:left="-5"/>
        <w:jc w:val="both"/>
        <w:rPr>
          <w:szCs w:val="24"/>
        </w:rPr>
      </w:pPr>
      <w:r w:rsidRPr="00CD5815">
        <w:rPr>
          <w:b/>
          <w:bCs/>
          <w:szCs w:val="24"/>
        </w:rPr>
        <w:t>6.1</w:t>
      </w:r>
      <w:r w:rsidRPr="00CD5815">
        <w:rPr>
          <w:szCs w:val="24"/>
        </w:rPr>
        <w:t xml:space="preserve"> The Treasurer shall receive all funds that are remitted to the Association, maintain the financial records of the Association, submit financial reports to the Board and to the Association, prepare an annual budget via collaboration with the Executive Committee, honor all invoices and disburse funds upon consultation with the President and the Board, and prepare and submit all financial records for audit purposes upon request.  </w:t>
      </w:r>
    </w:p>
    <w:p w14:paraId="03047F38" w14:textId="77777777" w:rsidR="00F2247E" w:rsidRPr="00CD5815" w:rsidRDefault="00295D2D" w:rsidP="00E62F14">
      <w:pPr>
        <w:ind w:left="-5"/>
        <w:jc w:val="both"/>
        <w:rPr>
          <w:szCs w:val="24"/>
        </w:rPr>
      </w:pPr>
      <w:r w:rsidRPr="00CD5815">
        <w:rPr>
          <w:b/>
          <w:bCs/>
          <w:szCs w:val="24"/>
        </w:rPr>
        <w:t>6.2</w:t>
      </w:r>
      <w:r w:rsidRPr="00CD5815">
        <w:rPr>
          <w:szCs w:val="24"/>
        </w:rPr>
        <w:t xml:space="preserve"> The Treasurer shall establish a bank account for the deposit of Association funds and serve as a signatory on that account along with the President.  </w:t>
      </w:r>
    </w:p>
    <w:p w14:paraId="031A6C85" w14:textId="77777777" w:rsidR="00250D04" w:rsidRPr="00CD5815" w:rsidRDefault="00250D04" w:rsidP="00E62F14">
      <w:pPr>
        <w:spacing w:after="0"/>
        <w:ind w:left="-5"/>
        <w:jc w:val="both"/>
        <w:rPr>
          <w:color w:val="000000" w:themeColor="text1"/>
          <w:szCs w:val="24"/>
        </w:rPr>
      </w:pPr>
      <w:r w:rsidRPr="00CD5815">
        <w:rPr>
          <w:b/>
          <w:bCs/>
          <w:color w:val="000000" w:themeColor="text1"/>
          <w:szCs w:val="24"/>
        </w:rPr>
        <w:t>6.3</w:t>
      </w:r>
      <w:r w:rsidRPr="00CD5815">
        <w:rPr>
          <w:color w:val="000000" w:themeColor="text1"/>
          <w:szCs w:val="24"/>
        </w:rPr>
        <w:t xml:space="preserve"> The Treasurer shall serve as chair of the Finance Committee</w:t>
      </w:r>
    </w:p>
    <w:p w14:paraId="27C1EAC2" w14:textId="34B7C6A9" w:rsidR="00250D04" w:rsidRPr="00CD5815" w:rsidRDefault="00760411" w:rsidP="00E62F14">
      <w:pPr>
        <w:spacing w:after="0"/>
        <w:ind w:left="-5"/>
        <w:jc w:val="both"/>
        <w:rPr>
          <w:color w:val="000000" w:themeColor="text1"/>
          <w:szCs w:val="24"/>
        </w:rPr>
      </w:pPr>
      <w:r w:rsidRPr="00CD5815">
        <w:rPr>
          <w:b/>
          <w:bCs/>
          <w:color w:val="000000" w:themeColor="text1"/>
          <w:szCs w:val="24"/>
        </w:rPr>
        <w:t>6.4</w:t>
      </w:r>
      <w:r w:rsidRPr="00CD5815">
        <w:rPr>
          <w:color w:val="000000" w:themeColor="text1"/>
          <w:szCs w:val="24"/>
        </w:rPr>
        <w:t xml:space="preserve"> Board members </w:t>
      </w:r>
      <w:r w:rsidR="00507294" w:rsidRPr="00CD5815">
        <w:rPr>
          <w:color w:val="000000" w:themeColor="text1"/>
          <w:szCs w:val="24"/>
        </w:rPr>
        <w:t>who</w:t>
      </w:r>
      <w:r w:rsidRPr="00CD5815">
        <w:rPr>
          <w:color w:val="000000" w:themeColor="text1"/>
          <w:szCs w:val="24"/>
        </w:rPr>
        <w:t xml:space="preserve"> are bonded </w:t>
      </w:r>
      <w:r w:rsidR="00507294" w:rsidRPr="00CD5815">
        <w:rPr>
          <w:color w:val="000000" w:themeColor="text1"/>
          <w:szCs w:val="24"/>
        </w:rPr>
        <w:t>shall be qualified</w:t>
      </w:r>
      <w:r w:rsidR="003319F3" w:rsidRPr="00CD5815">
        <w:rPr>
          <w:color w:val="000000" w:themeColor="text1"/>
          <w:szCs w:val="24"/>
        </w:rPr>
        <w:t xml:space="preserve"> to temporarily assume </w:t>
      </w:r>
      <w:r w:rsidR="00F72D94" w:rsidRPr="00CD5815">
        <w:rPr>
          <w:color w:val="000000" w:themeColor="text1"/>
          <w:szCs w:val="24"/>
        </w:rPr>
        <w:t xml:space="preserve">duties </w:t>
      </w:r>
      <w:r w:rsidR="0052002A" w:rsidRPr="00CD5815">
        <w:rPr>
          <w:color w:val="000000" w:themeColor="text1"/>
          <w:szCs w:val="24"/>
        </w:rPr>
        <w:t xml:space="preserve">in the absence </w:t>
      </w:r>
      <w:r w:rsidR="00F72D94" w:rsidRPr="00CD5815">
        <w:rPr>
          <w:color w:val="000000" w:themeColor="text1"/>
          <w:szCs w:val="24"/>
        </w:rPr>
        <w:t xml:space="preserve">of the </w:t>
      </w:r>
      <w:r w:rsidR="003319F3" w:rsidRPr="00CD5815">
        <w:rPr>
          <w:color w:val="000000" w:themeColor="text1"/>
          <w:szCs w:val="24"/>
        </w:rPr>
        <w:t>T</w:t>
      </w:r>
      <w:r w:rsidR="00F72D94" w:rsidRPr="00CD5815">
        <w:rPr>
          <w:color w:val="000000" w:themeColor="text1"/>
          <w:szCs w:val="24"/>
        </w:rPr>
        <w:t>reasurer</w:t>
      </w:r>
      <w:r w:rsidRPr="00CD5815">
        <w:rPr>
          <w:color w:val="000000" w:themeColor="text1"/>
          <w:szCs w:val="24"/>
        </w:rPr>
        <w:t>.</w:t>
      </w:r>
    </w:p>
    <w:p w14:paraId="5557D00C" w14:textId="77777777" w:rsidR="00AC4AA7" w:rsidRPr="00CD5815" w:rsidRDefault="00AC4AA7" w:rsidP="00E62F14">
      <w:pPr>
        <w:spacing w:after="0"/>
        <w:ind w:left="-5"/>
        <w:jc w:val="both"/>
        <w:rPr>
          <w:color w:val="000000" w:themeColor="text1"/>
          <w:szCs w:val="24"/>
        </w:rPr>
      </w:pPr>
      <w:r w:rsidRPr="00CD5815">
        <w:rPr>
          <w:b/>
          <w:bCs/>
          <w:color w:val="000000" w:themeColor="text1"/>
          <w:szCs w:val="24"/>
        </w:rPr>
        <w:t>6.5</w:t>
      </w:r>
      <w:r w:rsidRPr="00CD5815">
        <w:rPr>
          <w:color w:val="000000" w:themeColor="text1"/>
          <w:szCs w:val="24"/>
        </w:rPr>
        <w:t xml:space="preserve"> The Treasurer shall perform other duties as requested by the President or directed by the Board.</w:t>
      </w:r>
    </w:p>
    <w:p w14:paraId="24D5365A"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2292D3F1" w14:textId="77777777" w:rsidR="00F2247E" w:rsidRPr="00CD5815" w:rsidRDefault="00295D2D" w:rsidP="00E62F14">
      <w:pPr>
        <w:pStyle w:val="Heading4"/>
        <w:ind w:left="-5"/>
        <w:jc w:val="both"/>
        <w:rPr>
          <w:szCs w:val="24"/>
        </w:rPr>
      </w:pPr>
      <w:r w:rsidRPr="00CD5815">
        <w:rPr>
          <w:szCs w:val="24"/>
        </w:rPr>
        <w:t xml:space="preserve">Section 7 – Secretary  </w:t>
      </w:r>
    </w:p>
    <w:p w14:paraId="75D995B2" w14:textId="6DCBCA50" w:rsidR="00F2247E" w:rsidRPr="00CD5815" w:rsidRDefault="00295D2D" w:rsidP="00E62F14">
      <w:pPr>
        <w:ind w:left="-5"/>
        <w:jc w:val="both"/>
        <w:rPr>
          <w:szCs w:val="24"/>
        </w:rPr>
      </w:pPr>
      <w:r w:rsidRPr="00CD5815">
        <w:rPr>
          <w:b/>
          <w:bCs/>
          <w:szCs w:val="24"/>
        </w:rPr>
        <w:t>7.1</w:t>
      </w:r>
      <w:r w:rsidRPr="00CD5815">
        <w:rPr>
          <w:szCs w:val="24"/>
        </w:rPr>
        <w:t xml:space="preserve"> The Secretary shall record the minutes of all Executive Committee, </w:t>
      </w:r>
      <w:r w:rsidRPr="00CD5815">
        <w:rPr>
          <w:color w:val="000000" w:themeColor="text1"/>
          <w:szCs w:val="24"/>
        </w:rPr>
        <w:t xml:space="preserve">Board </w:t>
      </w:r>
      <w:r w:rsidRPr="00CD5815">
        <w:rPr>
          <w:szCs w:val="24"/>
        </w:rPr>
        <w:t xml:space="preserve">and Annual Meetings, disseminate correspondence of the Association, and issue meeting notices as directed by the President.  </w:t>
      </w:r>
    </w:p>
    <w:p w14:paraId="3750C301" w14:textId="77777777" w:rsidR="00AC4AA7" w:rsidRPr="00CD5815" w:rsidRDefault="00AC4AA7" w:rsidP="00E62F14">
      <w:pPr>
        <w:spacing w:after="0"/>
        <w:ind w:left="-5"/>
        <w:jc w:val="both"/>
        <w:rPr>
          <w:b/>
          <w:color w:val="FF0000"/>
          <w:szCs w:val="24"/>
        </w:rPr>
      </w:pPr>
      <w:r w:rsidRPr="00CD5815">
        <w:rPr>
          <w:b/>
          <w:bCs/>
          <w:szCs w:val="24"/>
        </w:rPr>
        <w:t>7.2</w:t>
      </w:r>
      <w:r w:rsidRPr="00CD5815">
        <w:rPr>
          <w:szCs w:val="24"/>
        </w:rPr>
        <w:t xml:space="preserve"> </w:t>
      </w:r>
      <w:r w:rsidRPr="00CD5815">
        <w:rPr>
          <w:color w:val="000000" w:themeColor="text1"/>
          <w:szCs w:val="24"/>
        </w:rPr>
        <w:t>The Secretary shall perform other duties as requested by the President or directed by the Board.</w:t>
      </w:r>
    </w:p>
    <w:p w14:paraId="6508DBC6" w14:textId="41641FC5" w:rsidR="00F2247E" w:rsidRPr="00CD5815" w:rsidRDefault="00295D2D" w:rsidP="00E62F14">
      <w:pPr>
        <w:spacing w:after="0" w:line="259" w:lineRule="auto"/>
        <w:ind w:left="0" w:firstLine="0"/>
        <w:jc w:val="both"/>
        <w:rPr>
          <w:szCs w:val="24"/>
        </w:rPr>
      </w:pPr>
      <w:r w:rsidRPr="00CD5815">
        <w:rPr>
          <w:szCs w:val="24"/>
        </w:rPr>
        <w:t xml:space="preserve">     </w:t>
      </w:r>
    </w:p>
    <w:p w14:paraId="1FE41752" w14:textId="77777777" w:rsidR="00F2247E" w:rsidRPr="00CD5815" w:rsidRDefault="00295D2D" w:rsidP="00E62F14">
      <w:pPr>
        <w:pStyle w:val="Heading4"/>
        <w:ind w:left="-5"/>
        <w:jc w:val="both"/>
        <w:rPr>
          <w:szCs w:val="24"/>
        </w:rPr>
      </w:pPr>
      <w:r w:rsidRPr="00CD5815">
        <w:rPr>
          <w:szCs w:val="24"/>
        </w:rPr>
        <w:t xml:space="preserve">Section 8 – Parliamentarian  </w:t>
      </w:r>
    </w:p>
    <w:p w14:paraId="0C5F56D8" w14:textId="64254EF4" w:rsidR="00AC4AA7" w:rsidRPr="00C250C6" w:rsidRDefault="00295D2D" w:rsidP="00E62F14">
      <w:pPr>
        <w:ind w:left="-5"/>
        <w:jc w:val="both"/>
        <w:rPr>
          <w:color w:val="FF0000"/>
          <w:szCs w:val="24"/>
        </w:rPr>
      </w:pPr>
      <w:r w:rsidRPr="00CD5815">
        <w:rPr>
          <w:b/>
          <w:bCs/>
          <w:szCs w:val="24"/>
        </w:rPr>
        <w:t>8.1</w:t>
      </w:r>
      <w:r w:rsidRPr="00CD5815">
        <w:rPr>
          <w:szCs w:val="24"/>
        </w:rPr>
        <w:t xml:space="preserve"> The Parliamentarian</w:t>
      </w:r>
      <w:r w:rsidR="00501CAB">
        <w:rPr>
          <w:szCs w:val="24"/>
        </w:rPr>
        <w:t>,</w:t>
      </w:r>
      <w:r w:rsidRPr="00CD5815">
        <w:rPr>
          <w:szCs w:val="24"/>
        </w:rPr>
        <w:t xml:space="preserve"> </w:t>
      </w:r>
      <w:r w:rsidR="00501CAB">
        <w:rPr>
          <w:szCs w:val="24"/>
        </w:rPr>
        <w:t>a member who is</w:t>
      </w:r>
      <w:r w:rsidRPr="00CD5815">
        <w:rPr>
          <w:szCs w:val="24"/>
        </w:rPr>
        <w:t xml:space="preserve"> appointed by the President </w:t>
      </w:r>
      <w:r w:rsidR="00501CAB">
        <w:rPr>
          <w:szCs w:val="24"/>
        </w:rPr>
        <w:t>and confirmed</w:t>
      </w:r>
      <w:r w:rsidRPr="00CD5815">
        <w:rPr>
          <w:szCs w:val="24"/>
        </w:rPr>
        <w:t xml:space="preserve"> by the Board</w:t>
      </w:r>
      <w:r w:rsidR="00775128" w:rsidRPr="00CD5815">
        <w:rPr>
          <w:szCs w:val="24"/>
        </w:rPr>
        <w:t>,</w:t>
      </w:r>
      <w:r w:rsidRPr="00CD5815">
        <w:rPr>
          <w:szCs w:val="24"/>
        </w:rPr>
        <w:t xml:space="preserve"> shall ensure that meetings of the Association are conducted in accordance with parliamentary rules and procedures</w:t>
      </w:r>
      <w:r w:rsidR="00775128" w:rsidRPr="00CD5815">
        <w:rPr>
          <w:szCs w:val="24"/>
        </w:rPr>
        <w:t xml:space="preserve">, </w:t>
      </w:r>
      <w:r w:rsidRPr="00CD5815">
        <w:rPr>
          <w:szCs w:val="24"/>
        </w:rPr>
        <w:t xml:space="preserve">and ensure that all actions that transpire during these meetings are consistent with the </w:t>
      </w:r>
      <w:r w:rsidRPr="00CD5815">
        <w:rPr>
          <w:szCs w:val="24"/>
        </w:rPr>
        <w:lastRenderedPageBreak/>
        <w:t xml:space="preserve">Constitution and Bylaws of the Association. The Association will adopt </w:t>
      </w:r>
      <w:r w:rsidRPr="00CD5815">
        <w:rPr>
          <w:i/>
          <w:szCs w:val="24"/>
        </w:rPr>
        <w:t>Robert</w:t>
      </w:r>
      <w:r w:rsidR="005C4B93" w:rsidRPr="00CD5815">
        <w:rPr>
          <w:i/>
          <w:szCs w:val="24"/>
        </w:rPr>
        <w:t>’</w:t>
      </w:r>
      <w:r w:rsidRPr="00CD5815">
        <w:rPr>
          <w:i/>
          <w:szCs w:val="24"/>
        </w:rPr>
        <w:t>s Rules of Order</w:t>
      </w:r>
      <w:r w:rsidRPr="00CD5815">
        <w:rPr>
          <w:szCs w:val="24"/>
        </w:rPr>
        <w:t xml:space="preserve"> for conducting all meetings</w:t>
      </w:r>
      <w:r w:rsidR="00501CAB">
        <w:rPr>
          <w:szCs w:val="24"/>
        </w:rPr>
        <w:t>.</w:t>
      </w:r>
      <w:r w:rsidRPr="00C250C6">
        <w:rPr>
          <w:color w:val="FF0000"/>
          <w:szCs w:val="24"/>
        </w:rPr>
        <w:t xml:space="preserve">  </w:t>
      </w:r>
    </w:p>
    <w:p w14:paraId="40935CD5" w14:textId="77777777" w:rsidR="00AC4AA7" w:rsidRPr="00CD5815" w:rsidRDefault="00AC4AA7" w:rsidP="00E62F14">
      <w:pPr>
        <w:spacing w:after="0"/>
        <w:ind w:left="-5"/>
        <w:jc w:val="both"/>
        <w:rPr>
          <w:color w:val="000000" w:themeColor="text1"/>
          <w:szCs w:val="24"/>
        </w:rPr>
      </w:pPr>
      <w:r w:rsidRPr="00CD5815">
        <w:rPr>
          <w:b/>
          <w:bCs/>
          <w:szCs w:val="24"/>
        </w:rPr>
        <w:t>8.2</w:t>
      </w:r>
      <w:r w:rsidRPr="00CD5815">
        <w:rPr>
          <w:szCs w:val="24"/>
        </w:rPr>
        <w:t xml:space="preserve"> </w:t>
      </w:r>
      <w:r w:rsidRPr="00CD5815">
        <w:rPr>
          <w:color w:val="000000" w:themeColor="text1"/>
          <w:szCs w:val="24"/>
        </w:rPr>
        <w:t>The Parliamentarian shall perform other duties as requested by the President or directed by the Board.</w:t>
      </w:r>
    </w:p>
    <w:p w14:paraId="42612113" w14:textId="1F230491" w:rsidR="00F2247E" w:rsidRPr="00CD5815" w:rsidRDefault="00295D2D" w:rsidP="0088738E">
      <w:pPr>
        <w:ind w:left="-5"/>
        <w:jc w:val="both"/>
        <w:rPr>
          <w:szCs w:val="24"/>
        </w:rPr>
      </w:pPr>
      <w:r w:rsidRPr="00CD5815">
        <w:rPr>
          <w:color w:val="FF0000"/>
          <w:szCs w:val="24"/>
        </w:rPr>
        <w:t xml:space="preserve"> </w:t>
      </w:r>
    </w:p>
    <w:p w14:paraId="233EBE48" w14:textId="77777777" w:rsidR="00F2247E" w:rsidRPr="00CD5815" w:rsidRDefault="00295D2D" w:rsidP="00E62F14">
      <w:pPr>
        <w:pStyle w:val="Heading4"/>
        <w:ind w:left="-5"/>
        <w:jc w:val="both"/>
        <w:rPr>
          <w:szCs w:val="24"/>
        </w:rPr>
      </w:pPr>
      <w:r w:rsidRPr="00CD5815">
        <w:rPr>
          <w:szCs w:val="24"/>
        </w:rPr>
        <w:t xml:space="preserve">Section 9 – Historian  </w:t>
      </w:r>
    </w:p>
    <w:p w14:paraId="3916849B" w14:textId="5CF286B6" w:rsidR="00F2247E" w:rsidRPr="00CD5815" w:rsidRDefault="00295D2D" w:rsidP="00E62F14">
      <w:pPr>
        <w:ind w:left="-5"/>
        <w:jc w:val="both"/>
        <w:rPr>
          <w:szCs w:val="24"/>
        </w:rPr>
      </w:pPr>
      <w:r w:rsidRPr="00CD5815">
        <w:rPr>
          <w:b/>
          <w:bCs/>
          <w:szCs w:val="24"/>
        </w:rPr>
        <w:t>9.1</w:t>
      </w:r>
      <w:r w:rsidRPr="00CD5815">
        <w:rPr>
          <w:szCs w:val="24"/>
        </w:rPr>
        <w:t xml:space="preserve"> The Historian</w:t>
      </w:r>
      <w:r w:rsidR="00501CAB">
        <w:rPr>
          <w:szCs w:val="24"/>
        </w:rPr>
        <w:t>, a member who is</w:t>
      </w:r>
      <w:r w:rsidR="00501CAB" w:rsidRPr="00CD5815">
        <w:rPr>
          <w:szCs w:val="24"/>
        </w:rPr>
        <w:t xml:space="preserve"> appointed by the President </w:t>
      </w:r>
      <w:r w:rsidR="00501CAB">
        <w:rPr>
          <w:szCs w:val="24"/>
        </w:rPr>
        <w:t>and confirmed</w:t>
      </w:r>
      <w:r w:rsidR="00501CAB" w:rsidRPr="00CD5815">
        <w:rPr>
          <w:szCs w:val="24"/>
        </w:rPr>
        <w:t xml:space="preserve"> by the Board,</w:t>
      </w:r>
      <w:r w:rsidRPr="00CD5815">
        <w:rPr>
          <w:szCs w:val="24"/>
        </w:rPr>
        <w:t xml:space="preserve"> shall maintain </w:t>
      </w:r>
      <w:r w:rsidR="00501CAB">
        <w:rPr>
          <w:szCs w:val="24"/>
        </w:rPr>
        <w:t xml:space="preserve">artifacts, minutes, notes, </w:t>
      </w:r>
      <w:r w:rsidRPr="00CD5815">
        <w:rPr>
          <w:szCs w:val="24"/>
        </w:rPr>
        <w:t>photograph</w:t>
      </w:r>
      <w:r w:rsidR="00501CAB">
        <w:rPr>
          <w:szCs w:val="24"/>
        </w:rPr>
        <w:t>s</w:t>
      </w:r>
      <w:r w:rsidRPr="00CD5815">
        <w:rPr>
          <w:szCs w:val="24"/>
        </w:rPr>
        <w:t xml:space="preserve"> and other forms of documentation of conferences, meetings and activities of the Association.  </w:t>
      </w:r>
    </w:p>
    <w:p w14:paraId="2FEA0DD8" w14:textId="76086711" w:rsidR="00D20DE0" w:rsidRPr="00CD5815" w:rsidRDefault="005C4B93" w:rsidP="00E62F14">
      <w:pPr>
        <w:spacing w:after="0"/>
        <w:ind w:left="-5"/>
        <w:jc w:val="both"/>
        <w:rPr>
          <w:color w:val="000000" w:themeColor="text1"/>
          <w:szCs w:val="24"/>
        </w:rPr>
      </w:pPr>
      <w:r w:rsidRPr="00CD5815">
        <w:rPr>
          <w:b/>
          <w:bCs/>
          <w:szCs w:val="24"/>
        </w:rPr>
        <w:t>9.2</w:t>
      </w:r>
      <w:r w:rsidR="00D20DE0" w:rsidRPr="00CD5815">
        <w:rPr>
          <w:szCs w:val="24"/>
        </w:rPr>
        <w:t xml:space="preserve"> </w:t>
      </w:r>
      <w:r w:rsidR="00D20DE0" w:rsidRPr="00CD5815">
        <w:rPr>
          <w:color w:val="000000" w:themeColor="text1"/>
          <w:szCs w:val="24"/>
        </w:rPr>
        <w:t>The Historian shall perform other duties as requested by the President or directed by the Board.</w:t>
      </w:r>
    </w:p>
    <w:p w14:paraId="4BDA7066" w14:textId="5F854ADC" w:rsidR="00F2247E" w:rsidRPr="00CD5815" w:rsidRDefault="00F2247E" w:rsidP="00E62F14">
      <w:pPr>
        <w:spacing w:after="0" w:line="259" w:lineRule="auto"/>
        <w:ind w:left="0" w:firstLine="0"/>
        <w:jc w:val="both"/>
        <w:rPr>
          <w:szCs w:val="24"/>
        </w:rPr>
      </w:pPr>
    </w:p>
    <w:p w14:paraId="1616E3C1" w14:textId="77777777" w:rsidR="00F2247E" w:rsidRPr="00CD5815" w:rsidRDefault="00295D2D" w:rsidP="00E62F14">
      <w:pPr>
        <w:pStyle w:val="Heading4"/>
        <w:ind w:left="-5"/>
        <w:jc w:val="both"/>
        <w:rPr>
          <w:szCs w:val="24"/>
        </w:rPr>
      </w:pPr>
      <w:r w:rsidRPr="00CD5815">
        <w:rPr>
          <w:szCs w:val="24"/>
        </w:rPr>
        <w:t xml:space="preserve">Section 10 – Directors  </w:t>
      </w:r>
    </w:p>
    <w:p w14:paraId="072C2FC5" w14:textId="7C310788" w:rsidR="00F2247E" w:rsidRPr="00CD5815" w:rsidRDefault="00295D2D" w:rsidP="00E62F14">
      <w:pPr>
        <w:ind w:left="-5"/>
        <w:jc w:val="both"/>
        <w:rPr>
          <w:szCs w:val="24"/>
        </w:rPr>
      </w:pPr>
      <w:r w:rsidRPr="00CD5815">
        <w:rPr>
          <w:b/>
          <w:bCs/>
          <w:szCs w:val="24"/>
        </w:rPr>
        <w:t>10.1</w:t>
      </w:r>
      <w:r w:rsidRPr="00CD5815">
        <w:rPr>
          <w:szCs w:val="24"/>
        </w:rPr>
        <w:t xml:space="preserve"> Ten Directors shall serve as core </w:t>
      </w:r>
      <w:r w:rsidR="00501CAB">
        <w:rPr>
          <w:szCs w:val="24"/>
        </w:rPr>
        <w:t>resources</w:t>
      </w:r>
      <w:r w:rsidRPr="00CD5815">
        <w:rPr>
          <w:szCs w:val="24"/>
        </w:rPr>
        <w:t xml:space="preserve"> for </w:t>
      </w:r>
      <w:r w:rsidR="00501CAB">
        <w:rPr>
          <w:szCs w:val="24"/>
        </w:rPr>
        <w:t xml:space="preserve">statewide </w:t>
      </w:r>
      <w:r w:rsidRPr="00CD5815">
        <w:rPr>
          <w:szCs w:val="24"/>
        </w:rPr>
        <w:t xml:space="preserve">committee and taskforce assignments.  </w:t>
      </w:r>
    </w:p>
    <w:p w14:paraId="45314513" w14:textId="77777777" w:rsidR="00F2247E" w:rsidRPr="00CD5815" w:rsidRDefault="00295D2D" w:rsidP="00E62F14">
      <w:pPr>
        <w:ind w:left="-5" w:right="757"/>
        <w:jc w:val="both"/>
        <w:rPr>
          <w:szCs w:val="24"/>
        </w:rPr>
      </w:pPr>
      <w:r w:rsidRPr="00CD5815">
        <w:rPr>
          <w:b/>
          <w:bCs/>
          <w:szCs w:val="24"/>
        </w:rPr>
        <w:t>10.2</w:t>
      </w:r>
      <w:r w:rsidRPr="00CD5815">
        <w:rPr>
          <w:szCs w:val="24"/>
        </w:rPr>
        <w:t xml:space="preserve"> The Directors shall serve as at-large generalists who represent the membership and provide a broader perspective on the day-to-day management of the Association and Board activities.     </w:t>
      </w:r>
    </w:p>
    <w:p w14:paraId="0E33BFB3"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724DE8AD" w14:textId="77777777" w:rsidR="00F2247E" w:rsidRPr="00CD5815" w:rsidRDefault="00295D2D" w:rsidP="00E62F14">
      <w:pPr>
        <w:pStyle w:val="Heading3"/>
        <w:ind w:left="-5"/>
        <w:jc w:val="both"/>
        <w:rPr>
          <w:szCs w:val="24"/>
        </w:rPr>
      </w:pPr>
      <w:r w:rsidRPr="00CD5815">
        <w:rPr>
          <w:szCs w:val="24"/>
        </w:rPr>
        <w:t xml:space="preserve">ARTICLE V - DISCIPLINE  </w:t>
      </w:r>
    </w:p>
    <w:p w14:paraId="31E42CF5"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199D9370" w14:textId="77777777" w:rsidR="00F2247E" w:rsidRPr="00CD5815" w:rsidRDefault="00295D2D" w:rsidP="00E62F14">
      <w:pPr>
        <w:pStyle w:val="Heading4"/>
        <w:ind w:left="-5"/>
        <w:jc w:val="both"/>
        <w:rPr>
          <w:szCs w:val="24"/>
        </w:rPr>
      </w:pPr>
      <w:r w:rsidRPr="00CD5815">
        <w:rPr>
          <w:szCs w:val="24"/>
        </w:rPr>
        <w:t xml:space="preserve">Section 1 – Recall of Officers and Directors  </w:t>
      </w:r>
    </w:p>
    <w:p w14:paraId="4D2E00C2" w14:textId="51078768" w:rsidR="00F2247E" w:rsidRPr="00CD5815" w:rsidRDefault="00295D2D" w:rsidP="00E62F14">
      <w:pPr>
        <w:ind w:left="-5"/>
        <w:jc w:val="both"/>
        <w:rPr>
          <w:szCs w:val="24"/>
        </w:rPr>
      </w:pPr>
      <w:r w:rsidRPr="00CD5815">
        <w:rPr>
          <w:b/>
          <w:bCs/>
          <w:szCs w:val="24"/>
        </w:rPr>
        <w:t>1.1</w:t>
      </w:r>
      <w:r w:rsidRPr="00CD5815">
        <w:rPr>
          <w:szCs w:val="24"/>
        </w:rPr>
        <w:t xml:space="preserve"> Any Officer or Director not in attendance at 3 consecutive face-to-face or technology-assisted meetings of the Board, without providing writ</w:t>
      </w:r>
      <w:r w:rsidR="00C305DF">
        <w:rPr>
          <w:szCs w:val="24"/>
        </w:rPr>
        <w:t>ten</w:t>
      </w:r>
      <w:r w:rsidRPr="00CD5815">
        <w:rPr>
          <w:szCs w:val="24"/>
        </w:rPr>
        <w:t xml:space="preserve"> just cause, shall be subject to recall by the Board.  </w:t>
      </w:r>
    </w:p>
    <w:p w14:paraId="78E000D8" w14:textId="77777777" w:rsidR="00F2247E" w:rsidRPr="00CD5815" w:rsidRDefault="00295D2D" w:rsidP="00E62F14">
      <w:pPr>
        <w:ind w:left="-5"/>
        <w:jc w:val="both"/>
        <w:rPr>
          <w:szCs w:val="24"/>
        </w:rPr>
      </w:pPr>
      <w:r w:rsidRPr="00CD5815">
        <w:rPr>
          <w:b/>
          <w:bCs/>
          <w:szCs w:val="24"/>
        </w:rPr>
        <w:t>1.2</w:t>
      </w:r>
      <w:r w:rsidRPr="00CD5815">
        <w:rPr>
          <w:szCs w:val="24"/>
        </w:rPr>
        <w:t xml:space="preserve"> Any Officer or Director who is found in derelict of duty or other significant act of gross misrepresentation of the Association shall be subject to recall by the Board.  </w:t>
      </w:r>
    </w:p>
    <w:p w14:paraId="448D4DAA" w14:textId="28E28975" w:rsidR="00F2247E" w:rsidRPr="00CD5815" w:rsidRDefault="00295D2D" w:rsidP="00E62F14">
      <w:pPr>
        <w:spacing w:after="0"/>
        <w:ind w:left="-5"/>
        <w:jc w:val="both"/>
        <w:rPr>
          <w:szCs w:val="24"/>
        </w:rPr>
      </w:pPr>
      <w:r w:rsidRPr="00CD5815">
        <w:rPr>
          <w:b/>
          <w:bCs/>
          <w:szCs w:val="24"/>
        </w:rPr>
        <w:t>1.3</w:t>
      </w:r>
      <w:r w:rsidRPr="00CD5815">
        <w:rPr>
          <w:szCs w:val="24"/>
        </w:rPr>
        <w:t xml:space="preserve"> A motion to remove an elected Officer or Director </w:t>
      </w:r>
      <w:r w:rsidR="00D20DE0" w:rsidRPr="00CD5815">
        <w:rPr>
          <w:szCs w:val="24"/>
        </w:rPr>
        <w:t>must</w:t>
      </w:r>
      <w:r w:rsidRPr="00CD5815">
        <w:rPr>
          <w:szCs w:val="24"/>
        </w:rPr>
        <w:t xml:space="preserve"> be presented in writing to </w:t>
      </w:r>
      <w:r w:rsidRPr="00CD5815">
        <w:rPr>
          <w:color w:val="000000" w:themeColor="text1"/>
          <w:szCs w:val="24"/>
        </w:rPr>
        <w:t xml:space="preserve">the Board </w:t>
      </w:r>
      <w:r w:rsidRPr="00CD5815">
        <w:rPr>
          <w:szCs w:val="24"/>
        </w:rPr>
        <w:t>by a current Board member</w:t>
      </w:r>
      <w:r w:rsidR="00D20DE0" w:rsidRPr="00CD5815">
        <w:rPr>
          <w:szCs w:val="24"/>
        </w:rPr>
        <w:t>,</w:t>
      </w:r>
      <w:r w:rsidRPr="00CD5815">
        <w:rPr>
          <w:szCs w:val="24"/>
        </w:rPr>
        <w:t xml:space="preserve"> or by a petition signed by 25% of TABPHE’s active membership. The letter or petition shall be given to the President</w:t>
      </w:r>
      <w:r w:rsidR="00C305DF">
        <w:rPr>
          <w:szCs w:val="24"/>
        </w:rPr>
        <w:t>,</w:t>
      </w:r>
      <w:r w:rsidRPr="00CD5815">
        <w:rPr>
          <w:szCs w:val="24"/>
        </w:rPr>
        <w:t xml:space="preserve"> unless the President is the subject of the removal action</w:t>
      </w:r>
      <w:r w:rsidR="00D20DE0" w:rsidRPr="00CD5815">
        <w:rPr>
          <w:szCs w:val="24"/>
        </w:rPr>
        <w:t>,</w:t>
      </w:r>
      <w:r w:rsidRPr="00CD5815">
        <w:rPr>
          <w:szCs w:val="24"/>
        </w:rPr>
        <w:t xml:space="preserve"> in which case</w:t>
      </w:r>
      <w:r w:rsidR="00D20DE0" w:rsidRPr="00CD5815">
        <w:rPr>
          <w:szCs w:val="24"/>
        </w:rPr>
        <w:t>,</w:t>
      </w:r>
      <w:r w:rsidRPr="00CD5815">
        <w:rPr>
          <w:szCs w:val="24"/>
        </w:rPr>
        <w:t xml:space="preserve"> the letter or petition sh</w:t>
      </w:r>
      <w:r w:rsidR="00D20DE0" w:rsidRPr="00CD5815">
        <w:rPr>
          <w:szCs w:val="24"/>
        </w:rPr>
        <w:t>ould be given to the President-E</w:t>
      </w:r>
      <w:r w:rsidRPr="00CD5815">
        <w:rPr>
          <w:szCs w:val="24"/>
        </w:rPr>
        <w:t xml:space="preserve">lect.   </w:t>
      </w:r>
    </w:p>
    <w:p w14:paraId="7BE93B83" w14:textId="3B1871CD" w:rsidR="00D20DE0" w:rsidRPr="00CD5815" w:rsidRDefault="00295D2D" w:rsidP="00E62F14">
      <w:pPr>
        <w:spacing w:after="0"/>
        <w:ind w:left="-5"/>
        <w:jc w:val="both"/>
        <w:rPr>
          <w:szCs w:val="24"/>
        </w:rPr>
      </w:pPr>
      <w:r w:rsidRPr="00CD5815">
        <w:rPr>
          <w:b/>
          <w:bCs/>
          <w:szCs w:val="24"/>
        </w:rPr>
        <w:t>1.4</w:t>
      </w:r>
      <w:r w:rsidRPr="00CD5815">
        <w:rPr>
          <w:szCs w:val="24"/>
        </w:rPr>
        <w:t xml:space="preserve"> After receipt of the above </w:t>
      </w:r>
      <w:r w:rsidR="00D20DE0" w:rsidRPr="00CD5815">
        <w:rPr>
          <w:szCs w:val="24"/>
        </w:rPr>
        <w:t>petition,</w:t>
      </w:r>
      <w:r w:rsidR="00557108" w:rsidRPr="00CD5815">
        <w:rPr>
          <w:szCs w:val="24"/>
        </w:rPr>
        <w:t xml:space="preserve"> and ensuring there are</w:t>
      </w:r>
      <w:r w:rsidRPr="00CD5815">
        <w:rPr>
          <w:szCs w:val="24"/>
        </w:rPr>
        <w:t xml:space="preserve"> legitimate grounds for removal, the Board </w:t>
      </w:r>
    </w:p>
    <w:p w14:paraId="3D9CF8BE" w14:textId="77777777" w:rsidR="00F2247E" w:rsidRPr="00CD5815" w:rsidRDefault="00295D2D" w:rsidP="00E62F14">
      <w:pPr>
        <w:spacing w:after="0"/>
        <w:ind w:left="-5"/>
        <w:jc w:val="both"/>
        <w:rPr>
          <w:szCs w:val="24"/>
        </w:rPr>
      </w:pPr>
      <w:r w:rsidRPr="00CD5815">
        <w:rPr>
          <w:szCs w:val="24"/>
        </w:rPr>
        <w:t xml:space="preserve">shall conduct appropriate hearings or deliberations to consider removing the Officer or Director from </w:t>
      </w:r>
      <w:r w:rsidR="00D33178" w:rsidRPr="00CD5815">
        <w:rPr>
          <w:szCs w:val="24"/>
        </w:rPr>
        <w:t>his/her</w:t>
      </w:r>
      <w:r w:rsidRPr="00CD5815">
        <w:rPr>
          <w:szCs w:val="24"/>
        </w:rPr>
        <w:t xml:space="preserve"> position.  The Officer or Director shall be removed from </w:t>
      </w:r>
      <w:r w:rsidR="00D33178" w:rsidRPr="00CD5815">
        <w:rPr>
          <w:szCs w:val="24"/>
        </w:rPr>
        <w:t>his/her</w:t>
      </w:r>
      <w:r w:rsidRPr="00CD5815">
        <w:rPr>
          <w:szCs w:val="24"/>
        </w:rPr>
        <w:t xml:space="preserve"> position by an affirmative vote of three-fourth</w:t>
      </w:r>
      <w:r w:rsidR="00D33178" w:rsidRPr="00CD5815">
        <w:rPr>
          <w:szCs w:val="24"/>
        </w:rPr>
        <w:t>s</w:t>
      </w:r>
      <w:r w:rsidRPr="00CD5815">
        <w:rPr>
          <w:szCs w:val="24"/>
        </w:rPr>
        <w:t xml:space="preserve"> (75%) of </w:t>
      </w:r>
      <w:r w:rsidRPr="00CD5815">
        <w:rPr>
          <w:color w:val="000000" w:themeColor="text1"/>
          <w:szCs w:val="24"/>
        </w:rPr>
        <w:t>the Board</w:t>
      </w:r>
      <w:r w:rsidRPr="00CD5815">
        <w:rPr>
          <w:szCs w:val="24"/>
        </w:rPr>
        <w:t xml:space="preserve">. </w:t>
      </w:r>
    </w:p>
    <w:p w14:paraId="49FF5715" w14:textId="77777777" w:rsidR="00F2247E" w:rsidRPr="00CD5815" w:rsidRDefault="00295D2D" w:rsidP="00E62F14">
      <w:pPr>
        <w:ind w:left="-5" w:right="309"/>
        <w:jc w:val="both"/>
        <w:rPr>
          <w:szCs w:val="24"/>
        </w:rPr>
      </w:pPr>
      <w:r w:rsidRPr="00CD5815">
        <w:rPr>
          <w:b/>
          <w:bCs/>
          <w:szCs w:val="24"/>
        </w:rPr>
        <w:t>1.5</w:t>
      </w:r>
      <w:r w:rsidRPr="00CD5815">
        <w:rPr>
          <w:szCs w:val="24"/>
        </w:rPr>
        <w:t xml:space="preserve"> In the event of a recall, the President shall appoint</w:t>
      </w:r>
      <w:r w:rsidR="00D33178" w:rsidRPr="00CD5815">
        <w:rPr>
          <w:szCs w:val="24"/>
        </w:rPr>
        <w:t>,</w:t>
      </w:r>
      <w:r w:rsidRPr="00CD5815">
        <w:rPr>
          <w:szCs w:val="24"/>
        </w:rPr>
        <w:t xml:space="preserve"> with </w:t>
      </w:r>
      <w:r w:rsidRPr="00CD5815">
        <w:rPr>
          <w:color w:val="000000" w:themeColor="text1"/>
          <w:szCs w:val="24"/>
        </w:rPr>
        <w:t xml:space="preserve">Board </w:t>
      </w:r>
      <w:r w:rsidRPr="00CD5815">
        <w:rPr>
          <w:szCs w:val="24"/>
        </w:rPr>
        <w:t>approval</w:t>
      </w:r>
      <w:r w:rsidR="00D33178" w:rsidRPr="00CD5815">
        <w:rPr>
          <w:szCs w:val="24"/>
        </w:rPr>
        <w:t>,</w:t>
      </w:r>
      <w:r w:rsidRPr="00CD5815">
        <w:rPr>
          <w:szCs w:val="24"/>
        </w:rPr>
        <w:t xml:space="preserve"> a qualified replacement to complete the current term of office.    </w:t>
      </w:r>
    </w:p>
    <w:p w14:paraId="548A6A42" w14:textId="6191619E" w:rsidR="00E533AF" w:rsidRPr="00CD5815" w:rsidRDefault="00295D2D" w:rsidP="0088738E">
      <w:pPr>
        <w:spacing w:after="0" w:line="259" w:lineRule="auto"/>
        <w:ind w:left="0" w:firstLine="0"/>
        <w:jc w:val="both"/>
        <w:rPr>
          <w:szCs w:val="24"/>
        </w:rPr>
      </w:pPr>
      <w:r w:rsidRPr="00CD5815">
        <w:rPr>
          <w:szCs w:val="24"/>
        </w:rPr>
        <w:t xml:space="preserve">   </w:t>
      </w:r>
    </w:p>
    <w:p w14:paraId="5D1B4462" w14:textId="77777777" w:rsidR="00F2247E" w:rsidRPr="00CD5815" w:rsidRDefault="00295D2D" w:rsidP="00E62F14">
      <w:pPr>
        <w:pStyle w:val="Heading3"/>
        <w:ind w:left="-5"/>
        <w:jc w:val="both"/>
        <w:rPr>
          <w:szCs w:val="24"/>
        </w:rPr>
      </w:pPr>
      <w:r w:rsidRPr="00CD5815">
        <w:rPr>
          <w:szCs w:val="24"/>
        </w:rPr>
        <w:t xml:space="preserve">ARTICLE VI - EMBLEMS AND INSIGNIA  </w:t>
      </w:r>
    </w:p>
    <w:p w14:paraId="7A1B5EB5"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070D304E" w14:textId="77777777" w:rsidR="00F2247E" w:rsidRPr="00CD5815" w:rsidRDefault="00295D2D" w:rsidP="00E62F14">
      <w:pPr>
        <w:spacing w:line="259" w:lineRule="auto"/>
        <w:ind w:left="-5"/>
        <w:jc w:val="both"/>
        <w:rPr>
          <w:szCs w:val="24"/>
        </w:rPr>
      </w:pPr>
      <w:r w:rsidRPr="00CD5815">
        <w:rPr>
          <w:b/>
          <w:szCs w:val="24"/>
        </w:rPr>
        <w:t xml:space="preserve">Section 1 – Official Colors  </w:t>
      </w:r>
    </w:p>
    <w:p w14:paraId="2002DF34" w14:textId="77777777" w:rsidR="00F2247E" w:rsidRPr="00CD5815" w:rsidRDefault="00295D2D" w:rsidP="00E62F14">
      <w:pPr>
        <w:ind w:left="-5"/>
        <w:jc w:val="both"/>
        <w:rPr>
          <w:szCs w:val="24"/>
        </w:rPr>
      </w:pPr>
      <w:r w:rsidRPr="00CD5815">
        <w:rPr>
          <w:b/>
          <w:bCs/>
          <w:szCs w:val="24"/>
        </w:rPr>
        <w:t>1.1</w:t>
      </w:r>
      <w:r w:rsidRPr="00CD5815">
        <w:rPr>
          <w:szCs w:val="24"/>
        </w:rPr>
        <w:t xml:space="preserve"> The official colors of the Association shall be red, black and green.  </w:t>
      </w:r>
    </w:p>
    <w:p w14:paraId="29399094" w14:textId="023E20B3" w:rsidR="00F2247E" w:rsidRPr="00CD5815" w:rsidRDefault="00295D2D" w:rsidP="00E62F14">
      <w:pPr>
        <w:spacing w:after="0" w:line="259" w:lineRule="auto"/>
        <w:ind w:left="0" w:firstLine="0"/>
        <w:jc w:val="both"/>
        <w:rPr>
          <w:szCs w:val="24"/>
        </w:rPr>
      </w:pPr>
      <w:r w:rsidRPr="00CD5815">
        <w:rPr>
          <w:szCs w:val="24"/>
        </w:rPr>
        <w:t xml:space="preserve">  </w:t>
      </w:r>
    </w:p>
    <w:p w14:paraId="206C4A92" w14:textId="42840E3C" w:rsidR="00F2247E" w:rsidRPr="00CD5815" w:rsidRDefault="00295D2D" w:rsidP="00E62F14">
      <w:pPr>
        <w:pStyle w:val="Heading4"/>
        <w:ind w:left="-5"/>
        <w:jc w:val="both"/>
        <w:rPr>
          <w:szCs w:val="24"/>
        </w:rPr>
      </w:pPr>
      <w:r w:rsidRPr="00CD5815">
        <w:rPr>
          <w:szCs w:val="24"/>
        </w:rPr>
        <w:t xml:space="preserve">Section 2 – The Official Seal  </w:t>
      </w:r>
    </w:p>
    <w:p w14:paraId="75757D7B" w14:textId="5F22EF6F" w:rsidR="00F2247E" w:rsidRPr="00CD5815" w:rsidRDefault="00E62F14" w:rsidP="00E62F14">
      <w:pPr>
        <w:ind w:left="377" w:right="176" w:hanging="392"/>
        <w:jc w:val="both"/>
        <w:rPr>
          <w:szCs w:val="24"/>
        </w:rPr>
      </w:pPr>
      <w:r w:rsidRPr="00CD5815">
        <w:rPr>
          <w:b/>
          <w:bCs/>
          <w:noProof/>
          <w:szCs w:val="24"/>
        </w:rPr>
        <w:drawing>
          <wp:anchor distT="0" distB="0" distL="114300" distR="114300" simplePos="0" relativeHeight="251665408" behindDoc="0" locked="0" layoutInCell="1" allowOverlap="1" wp14:anchorId="4441BDB9" wp14:editId="7F27B6E6">
            <wp:simplePos x="0" y="0"/>
            <wp:positionH relativeFrom="margin">
              <wp:posOffset>5001260</wp:posOffset>
            </wp:positionH>
            <wp:positionV relativeFrom="paragraph">
              <wp:posOffset>12700</wp:posOffset>
            </wp:positionV>
            <wp:extent cx="1095375" cy="1151890"/>
            <wp:effectExtent l="0" t="0" r="9525" b="0"/>
            <wp:wrapSquare wrapText="bothSides"/>
            <wp:docPr id="10" name="Picture 10" descr="http://www.tabphe.org/Resources/Logos/Logo-Vers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bphe.org/Resources/Logos/Logo-Version-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151890"/>
                    </a:xfrm>
                    <a:prstGeom prst="rect">
                      <a:avLst/>
                    </a:prstGeom>
                    <a:noFill/>
                    <a:ln>
                      <a:noFill/>
                    </a:ln>
                  </pic:spPr>
                </pic:pic>
              </a:graphicData>
            </a:graphic>
          </wp:anchor>
        </w:drawing>
      </w:r>
      <w:r w:rsidR="00295D2D" w:rsidRPr="00CD5815">
        <w:rPr>
          <w:b/>
          <w:bCs/>
          <w:szCs w:val="24"/>
        </w:rPr>
        <w:t>2.1</w:t>
      </w:r>
      <w:r w:rsidR="00295D2D" w:rsidRPr="00CD5815">
        <w:rPr>
          <w:szCs w:val="24"/>
        </w:rPr>
        <w:t xml:space="preserve"> The official seal of the Association </w:t>
      </w:r>
      <w:r w:rsidR="003319F3" w:rsidRPr="00CD5815">
        <w:rPr>
          <w:szCs w:val="24"/>
        </w:rPr>
        <w:t>is</w:t>
      </w:r>
      <w:r w:rsidR="00295D2D" w:rsidRPr="00CD5815">
        <w:rPr>
          <w:szCs w:val="24"/>
        </w:rPr>
        <w:t xml:space="preserve"> described </w:t>
      </w:r>
      <w:r w:rsidR="003319F3" w:rsidRPr="00CD5815">
        <w:rPr>
          <w:szCs w:val="24"/>
        </w:rPr>
        <w:t xml:space="preserve">as </w:t>
      </w:r>
      <w:r w:rsidR="00D33178" w:rsidRPr="00CD5815">
        <w:rPr>
          <w:szCs w:val="24"/>
        </w:rPr>
        <w:t>follows</w:t>
      </w:r>
      <w:r w:rsidR="00295D2D" w:rsidRPr="00CD5815">
        <w:rPr>
          <w:szCs w:val="24"/>
        </w:rPr>
        <w:t xml:space="preserve">:  An outline of the State of Texas with the inscription “TABPHE” across its center, all enclosed </w:t>
      </w:r>
      <w:r w:rsidR="00D33178" w:rsidRPr="00CD5815">
        <w:rPr>
          <w:szCs w:val="24"/>
        </w:rPr>
        <w:t xml:space="preserve">in </w:t>
      </w:r>
      <w:r w:rsidR="00295D2D" w:rsidRPr="00CD5815">
        <w:rPr>
          <w:szCs w:val="24"/>
        </w:rPr>
        <w:t>three circle</w:t>
      </w:r>
      <w:r w:rsidR="00D33178" w:rsidRPr="00CD5815">
        <w:rPr>
          <w:szCs w:val="24"/>
        </w:rPr>
        <w:t>s of red, black and green. E</w:t>
      </w:r>
      <w:r w:rsidR="00295D2D" w:rsidRPr="00CD5815">
        <w:rPr>
          <w:szCs w:val="24"/>
        </w:rPr>
        <w:t>ncasing these circles is a black band with the inscriptions “Service and Excellence” at the top and “In Higher Education” at the bo</w:t>
      </w:r>
      <w:r w:rsidR="00D33178" w:rsidRPr="00CD5815">
        <w:rPr>
          <w:szCs w:val="24"/>
        </w:rPr>
        <w:t>ttom, each inscribed on ribbons. O</w:t>
      </w:r>
      <w:r w:rsidR="00295D2D" w:rsidRPr="00CD5815">
        <w:rPr>
          <w:szCs w:val="24"/>
        </w:rPr>
        <w:t xml:space="preserve">n the left and right sides are the numbers “19” and “73” respectively.  </w:t>
      </w:r>
    </w:p>
    <w:p w14:paraId="375BCB99" w14:textId="33BF5778" w:rsidR="00F2247E" w:rsidRPr="00CD5815" w:rsidRDefault="00F2247E" w:rsidP="00E62F14">
      <w:pPr>
        <w:spacing w:after="0" w:line="259" w:lineRule="auto"/>
        <w:ind w:left="0" w:firstLine="0"/>
        <w:jc w:val="both"/>
        <w:rPr>
          <w:szCs w:val="24"/>
        </w:rPr>
      </w:pPr>
    </w:p>
    <w:p w14:paraId="579E866C" w14:textId="77777777" w:rsidR="00F2247E" w:rsidRPr="00CD5815" w:rsidRDefault="00295D2D" w:rsidP="00E62F14">
      <w:pPr>
        <w:pStyle w:val="Heading3"/>
        <w:ind w:left="-5"/>
        <w:jc w:val="both"/>
        <w:rPr>
          <w:szCs w:val="24"/>
        </w:rPr>
      </w:pPr>
      <w:r w:rsidRPr="00CD5815">
        <w:rPr>
          <w:szCs w:val="24"/>
        </w:rPr>
        <w:t xml:space="preserve">ARTICLE VII - CONTRACT AND SUPPORT PERSONNEL  </w:t>
      </w:r>
    </w:p>
    <w:p w14:paraId="7797AEE7"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111DD3AD" w14:textId="77777777" w:rsidR="00F2247E" w:rsidRPr="00CD5815" w:rsidRDefault="00295D2D" w:rsidP="00E62F14">
      <w:pPr>
        <w:pStyle w:val="Heading4"/>
        <w:ind w:left="-5"/>
        <w:jc w:val="both"/>
        <w:rPr>
          <w:szCs w:val="24"/>
        </w:rPr>
      </w:pPr>
      <w:r w:rsidRPr="00CD5815">
        <w:rPr>
          <w:szCs w:val="24"/>
        </w:rPr>
        <w:t xml:space="preserve">Section 1 – Executive Director  </w:t>
      </w:r>
    </w:p>
    <w:p w14:paraId="404E3BC9" w14:textId="33D297BF" w:rsidR="00F2247E" w:rsidRPr="00CD5815" w:rsidRDefault="00295D2D" w:rsidP="00E62F14">
      <w:pPr>
        <w:ind w:left="-5"/>
        <w:jc w:val="both"/>
        <w:rPr>
          <w:szCs w:val="24"/>
        </w:rPr>
      </w:pPr>
      <w:r w:rsidRPr="00CD5815">
        <w:rPr>
          <w:b/>
          <w:bCs/>
          <w:szCs w:val="24"/>
        </w:rPr>
        <w:t>1.1</w:t>
      </w:r>
      <w:r w:rsidRPr="00CD5815">
        <w:rPr>
          <w:szCs w:val="24"/>
        </w:rPr>
        <w:t xml:space="preserve"> </w:t>
      </w:r>
      <w:r w:rsidRPr="00CD5815">
        <w:rPr>
          <w:color w:val="000000" w:themeColor="text1"/>
          <w:szCs w:val="24"/>
        </w:rPr>
        <w:t xml:space="preserve">The Board </w:t>
      </w:r>
      <w:r w:rsidRPr="00CD5815">
        <w:rPr>
          <w:szCs w:val="24"/>
        </w:rPr>
        <w:t xml:space="preserve">shall be authorized to negotiate a contractual agreement with a qualified individual to serve as Executive Director. The Executive Director will be evaluated annually by </w:t>
      </w:r>
      <w:r w:rsidRPr="00CD5815">
        <w:rPr>
          <w:color w:val="000000" w:themeColor="text1"/>
          <w:szCs w:val="24"/>
        </w:rPr>
        <w:t>the Board</w:t>
      </w:r>
      <w:r w:rsidR="00557108" w:rsidRPr="00CD5815">
        <w:rPr>
          <w:color w:val="000000" w:themeColor="text1"/>
          <w:szCs w:val="24"/>
        </w:rPr>
        <w:t>,</w:t>
      </w:r>
      <w:r w:rsidRPr="00CD5815">
        <w:rPr>
          <w:color w:val="000000" w:themeColor="text1"/>
          <w:szCs w:val="24"/>
        </w:rPr>
        <w:t xml:space="preserve"> </w:t>
      </w:r>
      <w:r w:rsidRPr="00CD5815">
        <w:rPr>
          <w:szCs w:val="24"/>
        </w:rPr>
        <w:t xml:space="preserve">based on </w:t>
      </w:r>
      <w:r w:rsidR="00590F79" w:rsidRPr="00CD5815">
        <w:rPr>
          <w:szCs w:val="24"/>
        </w:rPr>
        <w:t xml:space="preserve">the </w:t>
      </w:r>
      <w:r w:rsidRPr="00CD5815">
        <w:rPr>
          <w:szCs w:val="24"/>
        </w:rPr>
        <w:t xml:space="preserve">contractual agreement.   </w:t>
      </w:r>
      <w:r w:rsidRPr="00CD5815">
        <w:rPr>
          <w:color w:val="FF0000"/>
          <w:szCs w:val="24"/>
        </w:rPr>
        <w:t xml:space="preserve"> </w:t>
      </w:r>
    </w:p>
    <w:p w14:paraId="145860BE" w14:textId="77777777" w:rsidR="00F2247E" w:rsidRPr="00CD5815" w:rsidRDefault="00295D2D" w:rsidP="00E62F14">
      <w:pPr>
        <w:ind w:left="-5"/>
        <w:jc w:val="both"/>
        <w:rPr>
          <w:szCs w:val="24"/>
        </w:rPr>
      </w:pPr>
      <w:r w:rsidRPr="00CD5815">
        <w:rPr>
          <w:b/>
          <w:bCs/>
          <w:szCs w:val="24"/>
        </w:rPr>
        <w:t>1.2</w:t>
      </w:r>
      <w:r w:rsidRPr="00CD5815">
        <w:rPr>
          <w:szCs w:val="24"/>
        </w:rPr>
        <w:t xml:space="preserve"> The Executive Director shall have a range of responsibilities stipulated by </w:t>
      </w:r>
      <w:r w:rsidRPr="00CD5815">
        <w:rPr>
          <w:color w:val="000000" w:themeColor="text1"/>
          <w:szCs w:val="24"/>
        </w:rPr>
        <w:t>the Board</w:t>
      </w:r>
      <w:r w:rsidRPr="00CD5815">
        <w:rPr>
          <w:szCs w:val="24"/>
        </w:rPr>
        <w:t xml:space="preserve">.  </w:t>
      </w:r>
    </w:p>
    <w:p w14:paraId="1D8420E2" w14:textId="5447A32A" w:rsidR="00F2247E" w:rsidRPr="00CD5815" w:rsidRDefault="00295D2D" w:rsidP="00E62F14">
      <w:pPr>
        <w:spacing w:after="0"/>
        <w:ind w:left="-5"/>
        <w:jc w:val="both"/>
        <w:rPr>
          <w:szCs w:val="24"/>
        </w:rPr>
      </w:pPr>
      <w:r w:rsidRPr="00CD5815">
        <w:rPr>
          <w:b/>
          <w:bCs/>
          <w:szCs w:val="24"/>
        </w:rPr>
        <w:t>1.3</w:t>
      </w:r>
      <w:r w:rsidRPr="00CD5815">
        <w:rPr>
          <w:szCs w:val="24"/>
        </w:rPr>
        <w:t xml:space="preserve"> </w:t>
      </w:r>
      <w:r w:rsidR="00590F79" w:rsidRPr="00CD5815">
        <w:rPr>
          <w:szCs w:val="24"/>
        </w:rPr>
        <w:t>The Executive Director shall f</w:t>
      </w:r>
      <w:r w:rsidRPr="00CD5815">
        <w:rPr>
          <w:szCs w:val="24"/>
        </w:rPr>
        <w:t xml:space="preserve">ormulate plans and </w:t>
      </w:r>
      <w:r w:rsidR="00590F79" w:rsidRPr="00CD5815">
        <w:rPr>
          <w:szCs w:val="24"/>
        </w:rPr>
        <w:t xml:space="preserve">provide </w:t>
      </w:r>
      <w:r w:rsidR="00A961ED" w:rsidRPr="00CD5815">
        <w:rPr>
          <w:szCs w:val="24"/>
        </w:rPr>
        <w:t>advic</w:t>
      </w:r>
      <w:r w:rsidR="00557108" w:rsidRPr="00CD5815">
        <w:rPr>
          <w:szCs w:val="24"/>
        </w:rPr>
        <w:t>e</w:t>
      </w:r>
      <w:r w:rsidRPr="00CD5815">
        <w:rPr>
          <w:szCs w:val="24"/>
        </w:rPr>
        <w:t xml:space="preserve"> </w:t>
      </w:r>
      <w:r w:rsidR="003319F3" w:rsidRPr="00CD5815">
        <w:rPr>
          <w:szCs w:val="24"/>
        </w:rPr>
        <w:t xml:space="preserve">on </w:t>
      </w:r>
      <w:r w:rsidRPr="00CD5815">
        <w:rPr>
          <w:szCs w:val="24"/>
        </w:rPr>
        <w:t xml:space="preserve">policies </w:t>
      </w:r>
      <w:r w:rsidR="00557108" w:rsidRPr="00CD5815">
        <w:rPr>
          <w:szCs w:val="24"/>
        </w:rPr>
        <w:t>and</w:t>
      </w:r>
      <w:r w:rsidRPr="00CD5815">
        <w:rPr>
          <w:szCs w:val="24"/>
        </w:rPr>
        <w:t xml:space="preserve"> procedures for the accomplishment of Associatio</w:t>
      </w:r>
      <w:r w:rsidR="00A961ED" w:rsidRPr="00CD5815">
        <w:rPr>
          <w:szCs w:val="24"/>
        </w:rPr>
        <w:t>n goals;</w:t>
      </w:r>
      <w:r w:rsidRPr="00CD5815">
        <w:rPr>
          <w:szCs w:val="24"/>
        </w:rPr>
        <w:t xml:space="preserve"> and upon approval by </w:t>
      </w:r>
      <w:r w:rsidRPr="00CD5815">
        <w:rPr>
          <w:color w:val="000000" w:themeColor="text1"/>
          <w:szCs w:val="24"/>
        </w:rPr>
        <w:t>the Board</w:t>
      </w:r>
      <w:r w:rsidRPr="00CD5815">
        <w:rPr>
          <w:szCs w:val="24"/>
        </w:rPr>
        <w:t xml:space="preserve">, be responsible for their administration.  </w:t>
      </w:r>
    </w:p>
    <w:p w14:paraId="70EE38FE" w14:textId="1731B2DD" w:rsidR="00F2247E" w:rsidRPr="00CD5815" w:rsidRDefault="00A961ED" w:rsidP="00E62F14">
      <w:pPr>
        <w:spacing w:after="0"/>
        <w:ind w:left="-5"/>
        <w:jc w:val="both"/>
        <w:rPr>
          <w:szCs w:val="24"/>
        </w:rPr>
      </w:pPr>
      <w:r w:rsidRPr="00CD5815">
        <w:rPr>
          <w:b/>
          <w:bCs/>
          <w:szCs w:val="24"/>
        </w:rPr>
        <w:t>1.4</w:t>
      </w:r>
      <w:r w:rsidRPr="00CD5815">
        <w:rPr>
          <w:szCs w:val="24"/>
        </w:rPr>
        <w:t xml:space="preserve"> The Executive Director shall </w:t>
      </w:r>
      <w:r w:rsidR="00557108" w:rsidRPr="00CD5815">
        <w:rPr>
          <w:szCs w:val="24"/>
        </w:rPr>
        <w:t xml:space="preserve">provide </w:t>
      </w:r>
      <w:r w:rsidR="00292117" w:rsidRPr="00CD5815">
        <w:rPr>
          <w:szCs w:val="24"/>
        </w:rPr>
        <w:t>advic</w:t>
      </w:r>
      <w:r w:rsidR="00295D2D" w:rsidRPr="00CD5815">
        <w:rPr>
          <w:szCs w:val="24"/>
        </w:rPr>
        <w:t xml:space="preserve">e on the annual budget and assist with securing funds through corporate and institutional sponsorships.    </w:t>
      </w:r>
    </w:p>
    <w:p w14:paraId="7E0D5FA1" w14:textId="77777777" w:rsidR="00F2247E" w:rsidRPr="00CD5815" w:rsidRDefault="004C74E8" w:rsidP="00E62F14">
      <w:pPr>
        <w:spacing w:after="0"/>
        <w:ind w:left="-5"/>
        <w:jc w:val="both"/>
        <w:rPr>
          <w:szCs w:val="24"/>
        </w:rPr>
      </w:pPr>
      <w:r w:rsidRPr="00CD5815">
        <w:rPr>
          <w:b/>
          <w:bCs/>
          <w:szCs w:val="24"/>
        </w:rPr>
        <w:t>1.5</w:t>
      </w:r>
      <w:r w:rsidRPr="00CD5815">
        <w:rPr>
          <w:szCs w:val="24"/>
        </w:rPr>
        <w:t xml:space="preserve"> The Executive Director shall w</w:t>
      </w:r>
      <w:r w:rsidR="00295D2D" w:rsidRPr="00CD5815">
        <w:rPr>
          <w:szCs w:val="24"/>
        </w:rPr>
        <w:t xml:space="preserve">ork with the Treasurer for budget implementation and fiscal management of Association funds. </w:t>
      </w:r>
    </w:p>
    <w:p w14:paraId="621AB153" w14:textId="77777777" w:rsidR="00F2247E" w:rsidRPr="00CD5815" w:rsidRDefault="00295D2D" w:rsidP="00E62F14">
      <w:pPr>
        <w:spacing w:after="0"/>
        <w:ind w:left="-5"/>
        <w:jc w:val="both"/>
        <w:rPr>
          <w:szCs w:val="24"/>
        </w:rPr>
      </w:pPr>
      <w:r w:rsidRPr="00CD5815">
        <w:rPr>
          <w:b/>
          <w:bCs/>
          <w:szCs w:val="24"/>
        </w:rPr>
        <w:t>1.6</w:t>
      </w:r>
      <w:r w:rsidRPr="00CD5815">
        <w:rPr>
          <w:szCs w:val="24"/>
        </w:rPr>
        <w:t xml:space="preserve"> The Executive Director shall serve as an ex officio member of the Board, without a vote. </w:t>
      </w:r>
    </w:p>
    <w:p w14:paraId="3511B783" w14:textId="77777777" w:rsidR="00F2247E" w:rsidRPr="00CD5815" w:rsidRDefault="00295D2D" w:rsidP="00E62F14">
      <w:pPr>
        <w:ind w:left="-5"/>
        <w:jc w:val="both"/>
        <w:rPr>
          <w:szCs w:val="24"/>
        </w:rPr>
      </w:pPr>
      <w:r w:rsidRPr="00CD5815">
        <w:rPr>
          <w:b/>
          <w:bCs/>
          <w:szCs w:val="24"/>
        </w:rPr>
        <w:t>1.7</w:t>
      </w:r>
      <w:r w:rsidRPr="00CD5815">
        <w:rPr>
          <w:szCs w:val="24"/>
        </w:rPr>
        <w:t xml:space="preserve"> In the event that the position of Executive Director becomes vacant, </w:t>
      </w:r>
      <w:r w:rsidRPr="00CD5815">
        <w:rPr>
          <w:color w:val="000000" w:themeColor="text1"/>
          <w:szCs w:val="24"/>
        </w:rPr>
        <w:t xml:space="preserve">the Board </w:t>
      </w:r>
      <w:r w:rsidRPr="00CD5815">
        <w:rPr>
          <w:szCs w:val="24"/>
        </w:rPr>
        <w:t xml:space="preserve">shall select a qualified successor.   </w:t>
      </w:r>
    </w:p>
    <w:p w14:paraId="03B9E7D2"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0DFF24DB" w14:textId="77777777" w:rsidR="00F2247E" w:rsidRPr="00CD5815" w:rsidRDefault="00295D2D" w:rsidP="00E62F14">
      <w:pPr>
        <w:pStyle w:val="Heading4"/>
        <w:ind w:left="-5"/>
        <w:jc w:val="both"/>
        <w:rPr>
          <w:szCs w:val="24"/>
        </w:rPr>
      </w:pPr>
      <w:r w:rsidRPr="00CD5815">
        <w:rPr>
          <w:szCs w:val="24"/>
        </w:rPr>
        <w:t xml:space="preserve">Section 2 – Webmaster  </w:t>
      </w:r>
    </w:p>
    <w:p w14:paraId="10359691" w14:textId="77777777" w:rsidR="00F2247E" w:rsidRPr="00CD5815" w:rsidRDefault="00295D2D" w:rsidP="00E62F14">
      <w:pPr>
        <w:ind w:left="-5"/>
        <w:jc w:val="both"/>
        <w:rPr>
          <w:szCs w:val="24"/>
        </w:rPr>
      </w:pPr>
      <w:r w:rsidRPr="00CD5815">
        <w:rPr>
          <w:b/>
          <w:bCs/>
          <w:szCs w:val="24"/>
        </w:rPr>
        <w:t>2.1</w:t>
      </w:r>
      <w:r w:rsidRPr="00CD5815">
        <w:rPr>
          <w:szCs w:val="24"/>
        </w:rPr>
        <w:t xml:space="preserve"> </w:t>
      </w:r>
      <w:r w:rsidRPr="00CD5815">
        <w:rPr>
          <w:color w:val="000000" w:themeColor="text1"/>
          <w:szCs w:val="24"/>
        </w:rPr>
        <w:t xml:space="preserve">The Board </w:t>
      </w:r>
      <w:r w:rsidRPr="00CD5815">
        <w:rPr>
          <w:szCs w:val="24"/>
        </w:rPr>
        <w:t xml:space="preserve">shall be authorized to negotiate a contractual agreement with a qualified individual to perform the duties of Webmaster.  </w:t>
      </w:r>
    </w:p>
    <w:p w14:paraId="72DDE435" w14:textId="77777777" w:rsidR="00F2247E" w:rsidRPr="00CD5815" w:rsidRDefault="00295D2D" w:rsidP="00E62F14">
      <w:pPr>
        <w:ind w:left="-5"/>
        <w:jc w:val="both"/>
        <w:rPr>
          <w:szCs w:val="24"/>
        </w:rPr>
      </w:pPr>
      <w:r w:rsidRPr="00CD5815">
        <w:rPr>
          <w:b/>
          <w:bCs/>
          <w:szCs w:val="24"/>
        </w:rPr>
        <w:t>2.2</w:t>
      </w:r>
      <w:r w:rsidRPr="00CD5815">
        <w:rPr>
          <w:szCs w:val="24"/>
        </w:rPr>
        <w:t xml:space="preserve"> The Webmaster shall be responsible for developing </w:t>
      </w:r>
      <w:r w:rsidR="004C74E8" w:rsidRPr="00CD5815">
        <w:rPr>
          <w:szCs w:val="24"/>
        </w:rPr>
        <w:t>and maintaining an Association w</w:t>
      </w:r>
      <w:r w:rsidRPr="00CD5815">
        <w:rPr>
          <w:szCs w:val="24"/>
        </w:rPr>
        <w:t>eb page</w:t>
      </w:r>
      <w:r w:rsidR="004C74E8" w:rsidRPr="00CD5815">
        <w:rPr>
          <w:szCs w:val="24"/>
        </w:rPr>
        <w:t>,</w:t>
      </w:r>
      <w:r w:rsidRPr="00CD5815">
        <w:rPr>
          <w:szCs w:val="24"/>
        </w:rPr>
        <w:t xml:space="preserve"> and shall report to the President or his/her designee.  </w:t>
      </w:r>
    </w:p>
    <w:p w14:paraId="4588B38C"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285CEA16" w14:textId="77777777" w:rsidR="00F2247E" w:rsidRPr="00CD5815" w:rsidRDefault="00295D2D" w:rsidP="00E62F14">
      <w:pPr>
        <w:pStyle w:val="Heading4"/>
        <w:ind w:left="-5"/>
        <w:jc w:val="both"/>
        <w:rPr>
          <w:szCs w:val="24"/>
        </w:rPr>
      </w:pPr>
      <w:r w:rsidRPr="00CD5815">
        <w:rPr>
          <w:szCs w:val="24"/>
        </w:rPr>
        <w:t xml:space="preserve">Section 3 – Auditor  </w:t>
      </w:r>
    </w:p>
    <w:p w14:paraId="0F8D1ADF" w14:textId="04C72B80" w:rsidR="00F2247E" w:rsidRPr="00CD5815" w:rsidRDefault="00295D2D" w:rsidP="00E62F14">
      <w:pPr>
        <w:ind w:left="-5"/>
        <w:jc w:val="both"/>
        <w:rPr>
          <w:color w:val="000000" w:themeColor="text1"/>
          <w:szCs w:val="24"/>
        </w:rPr>
      </w:pPr>
      <w:r w:rsidRPr="00CD5815">
        <w:rPr>
          <w:b/>
          <w:bCs/>
          <w:szCs w:val="24"/>
        </w:rPr>
        <w:t>3.1</w:t>
      </w:r>
      <w:r w:rsidRPr="00CD5815">
        <w:rPr>
          <w:szCs w:val="24"/>
        </w:rPr>
        <w:t xml:space="preserve"> </w:t>
      </w:r>
      <w:r w:rsidRPr="00CD5815">
        <w:rPr>
          <w:color w:val="000000" w:themeColor="text1"/>
          <w:szCs w:val="24"/>
        </w:rPr>
        <w:t>The Board shall be authorized to negotiate a contractual agreement with a certifi</w:t>
      </w:r>
      <w:r w:rsidR="00542FD3" w:rsidRPr="00CD5815">
        <w:rPr>
          <w:color w:val="000000" w:themeColor="text1"/>
          <w:szCs w:val="24"/>
        </w:rPr>
        <w:t xml:space="preserve">ed auditor who shall conduct an </w:t>
      </w:r>
      <w:r w:rsidR="005938C7" w:rsidRPr="00CD5815">
        <w:rPr>
          <w:color w:val="000000" w:themeColor="text1"/>
          <w:szCs w:val="24"/>
        </w:rPr>
        <w:t xml:space="preserve">audit every two years or </w:t>
      </w:r>
      <w:r w:rsidR="00033F65" w:rsidRPr="00CD5815">
        <w:rPr>
          <w:color w:val="000000" w:themeColor="text1"/>
          <w:szCs w:val="24"/>
        </w:rPr>
        <w:t xml:space="preserve">following a </w:t>
      </w:r>
      <w:r w:rsidR="005938C7" w:rsidRPr="00CD5815">
        <w:rPr>
          <w:color w:val="000000" w:themeColor="text1"/>
          <w:szCs w:val="24"/>
        </w:rPr>
        <w:t>change of leadership (as deemed necessary)</w:t>
      </w:r>
      <w:r w:rsidR="00033F65" w:rsidRPr="00CD5815">
        <w:rPr>
          <w:color w:val="000000" w:themeColor="text1"/>
          <w:szCs w:val="24"/>
        </w:rPr>
        <w:t xml:space="preserve"> in order</w:t>
      </w:r>
      <w:r w:rsidR="005938C7" w:rsidRPr="00CD5815">
        <w:rPr>
          <w:color w:val="000000" w:themeColor="text1"/>
          <w:szCs w:val="24"/>
        </w:rPr>
        <w:t xml:space="preserve"> to</w:t>
      </w:r>
      <w:r w:rsidR="00033F65" w:rsidRPr="00CD5815">
        <w:rPr>
          <w:color w:val="000000" w:themeColor="text1"/>
          <w:szCs w:val="24"/>
        </w:rPr>
        <w:t xml:space="preserve"> ensure that</w:t>
      </w:r>
      <w:r w:rsidR="005938C7" w:rsidRPr="00CD5815">
        <w:rPr>
          <w:color w:val="000000" w:themeColor="text1"/>
          <w:szCs w:val="24"/>
        </w:rPr>
        <w:t xml:space="preserve"> </w:t>
      </w:r>
      <w:r w:rsidRPr="00CD5815">
        <w:rPr>
          <w:color w:val="000000" w:themeColor="text1"/>
          <w:szCs w:val="24"/>
        </w:rPr>
        <w:t>financial records of the Association</w:t>
      </w:r>
      <w:r w:rsidR="005938C7" w:rsidRPr="00CD5815">
        <w:rPr>
          <w:color w:val="000000" w:themeColor="text1"/>
          <w:szCs w:val="24"/>
        </w:rPr>
        <w:t xml:space="preserve"> </w:t>
      </w:r>
      <w:r w:rsidR="00DE60DE" w:rsidRPr="00CD5815">
        <w:rPr>
          <w:color w:val="000000" w:themeColor="text1"/>
          <w:szCs w:val="24"/>
        </w:rPr>
        <w:t xml:space="preserve">are </w:t>
      </w:r>
      <w:r w:rsidR="005938C7" w:rsidRPr="00CD5815">
        <w:rPr>
          <w:color w:val="000000" w:themeColor="text1"/>
          <w:szCs w:val="24"/>
        </w:rPr>
        <w:t>current</w:t>
      </w:r>
      <w:r w:rsidR="00DE60DE" w:rsidRPr="00CD5815">
        <w:rPr>
          <w:color w:val="000000" w:themeColor="text1"/>
          <w:szCs w:val="24"/>
        </w:rPr>
        <w:t xml:space="preserve"> and accurate</w:t>
      </w:r>
      <w:r w:rsidRPr="00CD5815">
        <w:rPr>
          <w:color w:val="000000" w:themeColor="text1"/>
          <w:szCs w:val="24"/>
        </w:rPr>
        <w:t xml:space="preserve">.  </w:t>
      </w:r>
    </w:p>
    <w:p w14:paraId="334C9E6D" w14:textId="77777777" w:rsidR="00F2247E" w:rsidRPr="00CD5815" w:rsidRDefault="00295D2D" w:rsidP="00E62F14">
      <w:pPr>
        <w:ind w:left="-5"/>
        <w:jc w:val="both"/>
        <w:rPr>
          <w:szCs w:val="24"/>
        </w:rPr>
      </w:pPr>
      <w:r w:rsidRPr="00CD5815">
        <w:rPr>
          <w:b/>
          <w:bCs/>
          <w:szCs w:val="24"/>
        </w:rPr>
        <w:t>3.2</w:t>
      </w:r>
      <w:r w:rsidRPr="00CD5815">
        <w:rPr>
          <w:szCs w:val="24"/>
        </w:rPr>
        <w:t xml:space="preserve"> The term for the auditor shall be determined by the length of time required to complete the audit process.  </w:t>
      </w:r>
    </w:p>
    <w:p w14:paraId="1D668508"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010A37B0" w14:textId="77777777" w:rsidR="00F2247E" w:rsidRPr="00CD5815" w:rsidRDefault="00295D2D" w:rsidP="00E62F14">
      <w:pPr>
        <w:pStyle w:val="Heading4"/>
        <w:ind w:left="-5"/>
        <w:jc w:val="both"/>
        <w:rPr>
          <w:szCs w:val="24"/>
        </w:rPr>
      </w:pPr>
      <w:r w:rsidRPr="00CD5815">
        <w:rPr>
          <w:szCs w:val="24"/>
        </w:rPr>
        <w:t xml:space="preserve">Section 4 – Legal Advisor  </w:t>
      </w:r>
    </w:p>
    <w:p w14:paraId="0006FBC3" w14:textId="77777777" w:rsidR="00F2247E" w:rsidRPr="00CD5815" w:rsidRDefault="00295D2D" w:rsidP="00E62F14">
      <w:pPr>
        <w:ind w:left="-5"/>
        <w:jc w:val="both"/>
        <w:rPr>
          <w:szCs w:val="24"/>
        </w:rPr>
      </w:pPr>
      <w:r w:rsidRPr="00CD5815">
        <w:rPr>
          <w:b/>
          <w:bCs/>
          <w:szCs w:val="24"/>
        </w:rPr>
        <w:t>4.1</w:t>
      </w:r>
      <w:r w:rsidRPr="00CD5815">
        <w:rPr>
          <w:szCs w:val="24"/>
        </w:rPr>
        <w:t xml:space="preserve"> In the event that there is a documented need for legal advice, </w:t>
      </w:r>
      <w:r w:rsidRPr="00CD5815">
        <w:rPr>
          <w:color w:val="000000" w:themeColor="text1"/>
          <w:szCs w:val="24"/>
        </w:rPr>
        <w:t>the Board</w:t>
      </w:r>
      <w:r w:rsidRPr="00CD5815">
        <w:rPr>
          <w:color w:val="FF0000"/>
          <w:szCs w:val="24"/>
        </w:rPr>
        <w:t xml:space="preserve"> </w:t>
      </w:r>
      <w:r w:rsidRPr="00CD5815">
        <w:rPr>
          <w:szCs w:val="24"/>
        </w:rPr>
        <w:t xml:space="preserve">shall be authorized to negotiate a contractual agreement with a licensed attorney who shall assist in addressing the legal issue.  </w:t>
      </w:r>
    </w:p>
    <w:p w14:paraId="26F50A63" w14:textId="77777777" w:rsidR="00F2247E" w:rsidRPr="00CD5815" w:rsidRDefault="00295D2D" w:rsidP="00E62F14">
      <w:pPr>
        <w:ind w:left="-5"/>
        <w:jc w:val="both"/>
        <w:rPr>
          <w:szCs w:val="24"/>
        </w:rPr>
      </w:pPr>
      <w:r w:rsidRPr="00CD5815">
        <w:rPr>
          <w:b/>
          <w:bCs/>
          <w:szCs w:val="24"/>
        </w:rPr>
        <w:t xml:space="preserve">4.2 </w:t>
      </w:r>
      <w:r w:rsidRPr="00CD5815">
        <w:rPr>
          <w:szCs w:val="24"/>
        </w:rPr>
        <w:t xml:space="preserve">The term for the legal advisor shall terminate upon resolution of the legal issue under consideration.  </w:t>
      </w:r>
    </w:p>
    <w:p w14:paraId="219C2CD4"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7F70787F" w14:textId="77777777" w:rsidR="00F2247E" w:rsidRPr="00CD5815" w:rsidRDefault="00295D2D" w:rsidP="00E62F14">
      <w:pPr>
        <w:pStyle w:val="Heading3"/>
        <w:ind w:left="-5"/>
        <w:jc w:val="both"/>
        <w:rPr>
          <w:szCs w:val="24"/>
        </w:rPr>
      </w:pPr>
      <w:r w:rsidRPr="00CD5815">
        <w:rPr>
          <w:szCs w:val="24"/>
        </w:rPr>
        <w:t xml:space="preserve">ARTICLE VIII - FISCAL MANAGEMENT  </w:t>
      </w:r>
    </w:p>
    <w:p w14:paraId="18CBA087"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56DA2AFE" w14:textId="77777777" w:rsidR="00F2247E" w:rsidRPr="00CD5815" w:rsidRDefault="00295D2D" w:rsidP="00E62F14">
      <w:pPr>
        <w:spacing w:line="259" w:lineRule="auto"/>
        <w:ind w:left="-5"/>
        <w:jc w:val="both"/>
        <w:rPr>
          <w:szCs w:val="24"/>
        </w:rPr>
      </w:pPr>
      <w:r w:rsidRPr="00CD5815">
        <w:rPr>
          <w:b/>
          <w:szCs w:val="24"/>
        </w:rPr>
        <w:t xml:space="preserve">Section 1 – Fiscal Year  </w:t>
      </w:r>
    </w:p>
    <w:p w14:paraId="0AB024D9" w14:textId="77777777" w:rsidR="00F2247E" w:rsidRPr="00CD5815" w:rsidRDefault="00295D2D" w:rsidP="00E62F14">
      <w:pPr>
        <w:ind w:left="-5"/>
        <w:jc w:val="both"/>
        <w:rPr>
          <w:szCs w:val="24"/>
        </w:rPr>
      </w:pPr>
      <w:r w:rsidRPr="00CD5815">
        <w:rPr>
          <w:b/>
          <w:bCs/>
          <w:szCs w:val="24"/>
        </w:rPr>
        <w:t>1.1</w:t>
      </w:r>
      <w:r w:rsidRPr="00CD5815">
        <w:rPr>
          <w:szCs w:val="24"/>
        </w:rPr>
        <w:t xml:space="preserve"> The fiscal year of the Association shall begin on September 1 and end on August 31.  </w:t>
      </w:r>
    </w:p>
    <w:p w14:paraId="228252C1"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7CAD793F" w14:textId="77777777" w:rsidR="00F2247E" w:rsidRPr="00CD5815" w:rsidRDefault="00295D2D" w:rsidP="00E62F14">
      <w:pPr>
        <w:pStyle w:val="Heading4"/>
        <w:ind w:left="-5"/>
        <w:jc w:val="both"/>
        <w:rPr>
          <w:szCs w:val="24"/>
        </w:rPr>
      </w:pPr>
      <w:r w:rsidRPr="00CD5815">
        <w:rPr>
          <w:szCs w:val="24"/>
        </w:rPr>
        <w:t xml:space="preserve">Section 2 –Membership Year  </w:t>
      </w:r>
    </w:p>
    <w:p w14:paraId="26115C80" w14:textId="2C7241D9" w:rsidR="00F2247E" w:rsidRPr="00CD5815" w:rsidRDefault="00295D2D" w:rsidP="00E62F14">
      <w:pPr>
        <w:spacing w:after="0"/>
        <w:ind w:left="-5"/>
        <w:jc w:val="both"/>
        <w:rPr>
          <w:szCs w:val="24"/>
        </w:rPr>
      </w:pPr>
      <w:r w:rsidRPr="00CD5815">
        <w:rPr>
          <w:b/>
          <w:bCs/>
          <w:szCs w:val="24"/>
        </w:rPr>
        <w:t>2.1</w:t>
      </w:r>
      <w:r w:rsidRPr="00CD5815">
        <w:rPr>
          <w:szCs w:val="24"/>
        </w:rPr>
        <w:t xml:space="preserve"> The membership year (or period) in the Association shall begin on date of </w:t>
      </w:r>
      <w:r w:rsidR="00AC01F6" w:rsidRPr="00CD5815">
        <w:rPr>
          <w:szCs w:val="24"/>
        </w:rPr>
        <w:t xml:space="preserve">dues </w:t>
      </w:r>
      <w:r w:rsidRPr="00CD5815">
        <w:rPr>
          <w:szCs w:val="24"/>
        </w:rPr>
        <w:t>payment</w:t>
      </w:r>
      <w:r w:rsidR="00AC01F6" w:rsidRPr="00CD5815">
        <w:rPr>
          <w:szCs w:val="24"/>
        </w:rPr>
        <w:t xml:space="preserve"> and continue for 12 months</w:t>
      </w:r>
      <w:r w:rsidRPr="00CD5815">
        <w:rPr>
          <w:szCs w:val="24"/>
        </w:rPr>
        <w:t xml:space="preserve">.  </w:t>
      </w:r>
      <w:r w:rsidR="007B60DB" w:rsidRPr="00CD5815">
        <w:rPr>
          <w:szCs w:val="24"/>
        </w:rPr>
        <w:t>Therefore</w:t>
      </w:r>
      <w:r w:rsidRPr="00CD5815">
        <w:rPr>
          <w:szCs w:val="24"/>
        </w:rPr>
        <w:t>, membersh</w:t>
      </w:r>
      <w:r w:rsidR="00DC453B" w:rsidRPr="00CD5815">
        <w:rPr>
          <w:szCs w:val="24"/>
        </w:rPr>
        <w:t xml:space="preserve">ip becomes effective for twelve consecutive </w:t>
      </w:r>
      <w:r w:rsidRPr="00CD5815">
        <w:rPr>
          <w:szCs w:val="24"/>
        </w:rPr>
        <w:t>months</w:t>
      </w:r>
      <w:r w:rsidR="00DC453B" w:rsidRPr="00CD5815">
        <w:rPr>
          <w:szCs w:val="24"/>
        </w:rPr>
        <w:t>, beginning</w:t>
      </w:r>
      <w:r w:rsidRPr="00CD5815">
        <w:rPr>
          <w:szCs w:val="24"/>
        </w:rPr>
        <w:t xml:space="preserve"> on </w:t>
      </w:r>
      <w:r w:rsidR="00D672BE" w:rsidRPr="00CD5815">
        <w:rPr>
          <w:szCs w:val="24"/>
        </w:rPr>
        <w:t xml:space="preserve">the </w:t>
      </w:r>
      <w:r w:rsidRPr="00CD5815">
        <w:rPr>
          <w:szCs w:val="24"/>
        </w:rPr>
        <w:t>actual date dues are received.</w:t>
      </w:r>
      <w:r w:rsidRPr="00CD5815">
        <w:rPr>
          <w:i/>
          <w:szCs w:val="24"/>
        </w:rPr>
        <w:t xml:space="preserve">   </w:t>
      </w:r>
    </w:p>
    <w:p w14:paraId="031662A9" w14:textId="77777777" w:rsidR="00F2247E" w:rsidRPr="00CD5815" w:rsidRDefault="00295D2D" w:rsidP="00E62F14">
      <w:pPr>
        <w:spacing w:after="0" w:line="259" w:lineRule="auto"/>
        <w:ind w:left="0" w:firstLine="0"/>
        <w:jc w:val="both"/>
        <w:rPr>
          <w:szCs w:val="24"/>
        </w:rPr>
      </w:pPr>
      <w:r w:rsidRPr="00CD5815">
        <w:rPr>
          <w:szCs w:val="24"/>
        </w:rPr>
        <w:lastRenderedPageBreak/>
        <w:t xml:space="preserve">  </w:t>
      </w:r>
    </w:p>
    <w:p w14:paraId="0CD39DCD" w14:textId="77777777" w:rsidR="00F2247E" w:rsidRPr="00CD5815" w:rsidRDefault="00295D2D" w:rsidP="00E62F14">
      <w:pPr>
        <w:pStyle w:val="Heading4"/>
        <w:ind w:left="-5"/>
        <w:jc w:val="both"/>
        <w:rPr>
          <w:szCs w:val="24"/>
        </w:rPr>
      </w:pPr>
      <w:r w:rsidRPr="00CD5815">
        <w:rPr>
          <w:szCs w:val="24"/>
        </w:rPr>
        <w:t xml:space="preserve">Section 3 – Dues  </w:t>
      </w:r>
    </w:p>
    <w:p w14:paraId="2D5981FD" w14:textId="39B68715" w:rsidR="00F2247E" w:rsidRPr="00CD5815" w:rsidRDefault="00295D2D" w:rsidP="00E62F14">
      <w:pPr>
        <w:ind w:left="-5"/>
        <w:jc w:val="both"/>
        <w:rPr>
          <w:szCs w:val="24"/>
        </w:rPr>
      </w:pPr>
      <w:r w:rsidRPr="00CD5815">
        <w:rPr>
          <w:b/>
          <w:bCs/>
          <w:szCs w:val="24"/>
        </w:rPr>
        <w:t>3.1</w:t>
      </w:r>
      <w:r w:rsidRPr="00CD5815">
        <w:rPr>
          <w:szCs w:val="24"/>
        </w:rPr>
        <w:t xml:space="preserve"> The annual dues for each level of membership in the Association sh</w:t>
      </w:r>
      <w:r w:rsidR="002A3D52" w:rsidRPr="00CD5815">
        <w:rPr>
          <w:szCs w:val="24"/>
        </w:rPr>
        <w:t>all be established by the Boar</w:t>
      </w:r>
      <w:r w:rsidR="00490F9D">
        <w:rPr>
          <w:szCs w:val="24"/>
        </w:rPr>
        <w:t>d,</w:t>
      </w:r>
      <w:r w:rsidRPr="00CD5815">
        <w:rPr>
          <w:szCs w:val="24"/>
        </w:rPr>
        <w:t xml:space="preserve"> </w:t>
      </w:r>
      <w:proofErr w:type="gramStart"/>
      <w:r w:rsidR="00490F9D">
        <w:rPr>
          <w:szCs w:val="24"/>
        </w:rPr>
        <w:t xml:space="preserve">and </w:t>
      </w:r>
      <w:r w:rsidRPr="00CD5815">
        <w:rPr>
          <w:szCs w:val="24"/>
        </w:rPr>
        <w:t xml:space="preserve"> approv</w:t>
      </w:r>
      <w:r w:rsidR="00490F9D">
        <w:rPr>
          <w:szCs w:val="24"/>
        </w:rPr>
        <w:t>ed</w:t>
      </w:r>
      <w:proofErr w:type="gramEnd"/>
      <w:r w:rsidRPr="00CD5815">
        <w:rPr>
          <w:szCs w:val="24"/>
        </w:rPr>
        <w:t xml:space="preserve"> by the Association.  </w:t>
      </w:r>
    </w:p>
    <w:p w14:paraId="5DDCA070"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7403DBF6" w14:textId="77777777" w:rsidR="00F2247E" w:rsidRPr="00CD5815" w:rsidRDefault="00295D2D" w:rsidP="00E62F14">
      <w:pPr>
        <w:pStyle w:val="Heading4"/>
        <w:ind w:left="-5"/>
        <w:jc w:val="both"/>
        <w:rPr>
          <w:szCs w:val="24"/>
        </w:rPr>
      </w:pPr>
      <w:r w:rsidRPr="00CD5815">
        <w:rPr>
          <w:szCs w:val="24"/>
        </w:rPr>
        <w:t xml:space="preserve">Section 4 – Fundraising Initiatives  </w:t>
      </w:r>
    </w:p>
    <w:p w14:paraId="531A6AD8" w14:textId="77777777" w:rsidR="00F2247E" w:rsidRPr="00CD5815" w:rsidRDefault="00295D2D" w:rsidP="00E62F14">
      <w:pPr>
        <w:ind w:left="-5"/>
        <w:jc w:val="both"/>
        <w:rPr>
          <w:color w:val="000000" w:themeColor="text1"/>
          <w:szCs w:val="24"/>
        </w:rPr>
      </w:pPr>
      <w:r w:rsidRPr="00CD5815">
        <w:rPr>
          <w:b/>
          <w:bCs/>
          <w:szCs w:val="24"/>
        </w:rPr>
        <w:t>4.1</w:t>
      </w:r>
      <w:r w:rsidRPr="00CD5815">
        <w:rPr>
          <w:szCs w:val="24"/>
        </w:rPr>
        <w:t xml:space="preserve"> </w:t>
      </w:r>
      <w:r w:rsidRPr="00CD5815">
        <w:rPr>
          <w:color w:val="000000" w:themeColor="text1"/>
          <w:szCs w:val="24"/>
        </w:rPr>
        <w:t xml:space="preserve">An on-going process of revenue-generating activities shall be </w:t>
      </w:r>
      <w:r w:rsidR="00DC453B" w:rsidRPr="00CD5815">
        <w:rPr>
          <w:color w:val="000000" w:themeColor="text1"/>
          <w:szCs w:val="24"/>
        </w:rPr>
        <w:t>instituted</w:t>
      </w:r>
      <w:r w:rsidRPr="00CD5815">
        <w:rPr>
          <w:color w:val="000000" w:themeColor="text1"/>
          <w:szCs w:val="24"/>
        </w:rPr>
        <w:t xml:space="preserve"> and maintained to support costs associated with the general operation and goals of the Association. </w:t>
      </w:r>
    </w:p>
    <w:p w14:paraId="3781D1B0"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0A561206" w14:textId="77777777" w:rsidR="00F2247E" w:rsidRPr="00CD5815" w:rsidRDefault="00295D2D" w:rsidP="00E62F14">
      <w:pPr>
        <w:pStyle w:val="Heading4"/>
        <w:ind w:left="-5"/>
        <w:jc w:val="both"/>
        <w:rPr>
          <w:szCs w:val="24"/>
        </w:rPr>
      </w:pPr>
      <w:r w:rsidRPr="00CD5815">
        <w:rPr>
          <w:szCs w:val="24"/>
        </w:rPr>
        <w:t xml:space="preserve">Section 5 – Budgetary Considerations  </w:t>
      </w:r>
    </w:p>
    <w:p w14:paraId="22FE35CA" w14:textId="77777777" w:rsidR="00F2247E" w:rsidRPr="00CD5815" w:rsidRDefault="00295D2D" w:rsidP="00E62F14">
      <w:pPr>
        <w:ind w:left="-5"/>
        <w:jc w:val="both"/>
        <w:rPr>
          <w:szCs w:val="24"/>
        </w:rPr>
      </w:pPr>
      <w:r w:rsidRPr="00CD5815">
        <w:rPr>
          <w:b/>
          <w:bCs/>
          <w:szCs w:val="24"/>
        </w:rPr>
        <w:t>5.1</w:t>
      </w:r>
      <w:r w:rsidRPr="00CD5815">
        <w:rPr>
          <w:szCs w:val="24"/>
        </w:rPr>
        <w:t xml:space="preserve"> The Annual Budget shall include line items to address all operational costs of the Association.  </w:t>
      </w:r>
    </w:p>
    <w:p w14:paraId="0D625669" w14:textId="77777777" w:rsidR="00F2247E" w:rsidRPr="00CD5815" w:rsidRDefault="00295D2D" w:rsidP="00E62F14">
      <w:pPr>
        <w:spacing w:after="0"/>
        <w:ind w:left="-5"/>
        <w:jc w:val="both"/>
        <w:rPr>
          <w:szCs w:val="24"/>
        </w:rPr>
      </w:pPr>
      <w:r w:rsidRPr="00CD5815">
        <w:rPr>
          <w:b/>
          <w:bCs/>
          <w:szCs w:val="24"/>
        </w:rPr>
        <w:t>5.2</w:t>
      </w:r>
      <w:r w:rsidRPr="00CD5815">
        <w:rPr>
          <w:szCs w:val="24"/>
        </w:rPr>
        <w:t xml:space="preserve"> Standard budgetary practices shall be mandated, including a balanced budget. A zero</w:t>
      </w:r>
      <w:r w:rsidR="004E7968" w:rsidRPr="00CD5815">
        <w:rPr>
          <w:szCs w:val="24"/>
        </w:rPr>
        <w:t>-</w:t>
      </w:r>
      <w:r w:rsidRPr="00CD5815">
        <w:rPr>
          <w:szCs w:val="24"/>
        </w:rPr>
        <w:t>based budget is practiced annually, and this process involves preparation of a new budget every year</w:t>
      </w:r>
      <w:r w:rsidRPr="00CD5815">
        <w:rPr>
          <w:i/>
          <w:szCs w:val="24"/>
        </w:rPr>
        <w:t>.</w:t>
      </w:r>
      <w:r w:rsidRPr="00CD5815">
        <w:rPr>
          <w:szCs w:val="24"/>
        </w:rPr>
        <w:t xml:space="preserve">   </w:t>
      </w:r>
      <w:r w:rsidRPr="00CD5815">
        <w:rPr>
          <w:color w:val="FF0000"/>
          <w:szCs w:val="24"/>
        </w:rPr>
        <w:t xml:space="preserve"> </w:t>
      </w:r>
    </w:p>
    <w:p w14:paraId="1099AD53"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729AFEF3" w14:textId="77777777" w:rsidR="00F2247E" w:rsidRPr="00CD5815" w:rsidRDefault="00295D2D" w:rsidP="00E62F14">
      <w:pPr>
        <w:pStyle w:val="Heading3"/>
        <w:ind w:left="-5"/>
        <w:jc w:val="both"/>
        <w:rPr>
          <w:szCs w:val="24"/>
        </w:rPr>
      </w:pPr>
      <w:r w:rsidRPr="00CD5815">
        <w:rPr>
          <w:szCs w:val="24"/>
        </w:rPr>
        <w:t xml:space="preserve">ARTICLE IX - RULES OF ORDER AND ETHICAL PRACTICE  </w:t>
      </w:r>
    </w:p>
    <w:p w14:paraId="3F339A27"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39AD96F8" w14:textId="77777777" w:rsidR="00F2247E" w:rsidRPr="00CD5815" w:rsidRDefault="00295D2D" w:rsidP="00E62F14">
      <w:pPr>
        <w:pStyle w:val="Heading4"/>
        <w:ind w:left="-5"/>
        <w:jc w:val="both"/>
        <w:rPr>
          <w:szCs w:val="24"/>
        </w:rPr>
      </w:pPr>
      <w:r w:rsidRPr="00CD5815">
        <w:rPr>
          <w:szCs w:val="24"/>
        </w:rPr>
        <w:t xml:space="preserve">Section 1 – Parliamentary Procedure  </w:t>
      </w:r>
    </w:p>
    <w:p w14:paraId="538588E6" w14:textId="77777777" w:rsidR="00F2247E" w:rsidRPr="00CD5815" w:rsidRDefault="00295D2D" w:rsidP="00E62F14">
      <w:pPr>
        <w:ind w:left="-5"/>
        <w:jc w:val="both"/>
        <w:rPr>
          <w:szCs w:val="24"/>
        </w:rPr>
      </w:pPr>
      <w:r w:rsidRPr="00CD5815">
        <w:rPr>
          <w:b/>
          <w:bCs/>
          <w:szCs w:val="24"/>
        </w:rPr>
        <w:t>1.1</w:t>
      </w:r>
      <w:r w:rsidRPr="00CD5815">
        <w:rPr>
          <w:szCs w:val="24"/>
        </w:rPr>
        <w:t xml:space="preserve"> The Rules of Parliamentary Procedure, as indicated in the latest edition of </w:t>
      </w:r>
      <w:r w:rsidRPr="00CD5815">
        <w:rPr>
          <w:i/>
          <w:szCs w:val="24"/>
        </w:rPr>
        <w:t>Robert’s Rules of Order</w:t>
      </w:r>
      <w:r w:rsidRPr="00CD5815">
        <w:rPr>
          <w:szCs w:val="24"/>
        </w:rPr>
        <w:t xml:space="preserve">, shall govern all meetings of the Association.  </w:t>
      </w:r>
    </w:p>
    <w:p w14:paraId="44E1D378"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267A7C5C" w14:textId="77777777" w:rsidR="00F2247E" w:rsidRPr="00CD5815" w:rsidRDefault="00295D2D" w:rsidP="00E62F14">
      <w:pPr>
        <w:pStyle w:val="Heading4"/>
        <w:ind w:left="-5"/>
        <w:jc w:val="both"/>
        <w:rPr>
          <w:szCs w:val="24"/>
        </w:rPr>
      </w:pPr>
      <w:r w:rsidRPr="00CD5815">
        <w:rPr>
          <w:szCs w:val="24"/>
        </w:rPr>
        <w:t xml:space="preserve">Section 2 – Statement of Ethical Practice  </w:t>
      </w:r>
    </w:p>
    <w:p w14:paraId="4401A020" w14:textId="77777777" w:rsidR="00F2247E" w:rsidRPr="00CD5815" w:rsidRDefault="00295D2D" w:rsidP="00E62F14">
      <w:pPr>
        <w:ind w:left="-5"/>
        <w:jc w:val="both"/>
        <w:rPr>
          <w:szCs w:val="24"/>
        </w:rPr>
      </w:pPr>
      <w:r w:rsidRPr="00CD5815">
        <w:rPr>
          <w:b/>
          <w:bCs/>
          <w:szCs w:val="24"/>
        </w:rPr>
        <w:t>2.1</w:t>
      </w:r>
      <w:r w:rsidRPr="00CD5815">
        <w:rPr>
          <w:szCs w:val="24"/>
        </w:rPr>
        <w:t xml:space="preserve"> Members of the Board and committees of the Association shall at all times exercise the utmost standard of ethical practice.  All Board and committee members are expected to exhibit professionalism, conduct honest dealings and avoid any appearance of conflicts of interest.  While avoiding any abuse of power, members of the Board and committees shall be committed to serving the needs of Association members.  </w:t>
      </w:r>
    </w:p>
    <w:p w14:paraId="0D68C924"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07F91192" w14:textId="77777777" w:rsidR="00F2247E" w:rsidRPr="00CD5815" w:rsidRDefault="00295D2D" w:rsidP="00E62F14">
      <w:pPr>
        <w:pStyle w:val="Heading3"/>
        <w:ind w:left="-5"/>
        <w:jc w:val="both"/>
        <w:rPr>
          <w:szCs w:val="24"/>
        </w:rPr>
      </w:pPr>
      <w:r w:rsidRPr="00CD5815">
        <w:rPr>
          <w:szCs w:val="24"/>
        </w:rPr>
        <w:t xml:space="preserve">ARTICLE X - AMENDMENTS  </w:t>
      </w:r>
    </w:p>
    <w:p w14:paraId="7923B6F2"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6A2E68DC" w14:textId="77777777" w:rsidR="00F2247E" w:rsidRPr="00CD5815" w:rsidRDefault="00295D2D" w:rsidP="00E62F14">
      <w:pPr>
        <w:pStyle w:val="Heading4"/>
        <w:ind w:left="-5"/>
        <w:jc w:val="both"/>
        <w:rPr>
          <w:szCs w:val="24"/>
        </w:rPr>
      </w:pPr>
      <w:r w:rsidRPr="00CD5815">
        <w:rPr>
          <w:szCs w:val="24"/>
        </w:rPr>
        <w:t xml:space="preserve">Section 1 – Proposals for Amendments  </w:t>
      </w:r>
    </w:p>
    <w:p w14:paraId="11799F02" w14:textId="77777777" w:rsidR="00F2247E" w:rsidRPr="00CD5815" w:rsidRDefault="00295D2D" w:rsidP="00E62F14">
      <w:pPr>
        <w:ind w:left="-5"/>
        <w:jc w:val="both"/>
        <w:rPr>
          <w:szCs w:val="24"/>
        </w:rPr>
      </w:pPr>
      <w:r w:rsidRPr="00CD5815">
        <w:rPr>
          <w:b/>
          <w:bCs/>
          <w:szCs w:val="24"/>
        </w:rPr>
        <w:t>1.1</w:t>
      </w:r>
      <w:r w:rsidRPr="00CD5815">
        <w:rPr>
          <w:szCs w:val="24"/>
        </w:rPr>
        <w:t xml:space="preserve"> Valid proposals for amendments to this Constitution shall be submitted in writing to </w:t>
      </w:r>
      <w:r w:rsidRPr="00CD5815">
        <w:rPr>
          <w:color w:val="000000" w:themeColor="text1"/>
          <w:szCs w:val="24"/>
        </w:rPr>
        <w:t xml:space="preserve">the Board </w:t>
      </w:r>
      <w:r w:rsidRPr="00CD5815">
        <w:rPr>
          <w:szCs w:val="24"/>
        </w:rPr>
        <w:t xml:space="preserve">at least sixty (60) days prior to the Annual Meeting.   </w:t>
      </w:r>
    </w:p>
    <w:p w14:paraId="01D5D677" w14:textId="77777777" w:rsidR="00F2247E" w:rsidRPr="00CD5815" w:rsidRDefault="00295D2D" w:rsidP="00E62F14">
      <w:pPr>
        <w:ind w:left="-5" w:right="234"/>
        <w:jc w:val="both"/>
        <w:rPr>
          <w:szCs w:val="24"/>
        </w:rPr>
      </w:pPr>
      <w:r w:rsidRPr="00CD5815">
        <w:rPr>
          <w:b/>
          <w:bCs/>
          <w:szCs w:val="24"/>
        </w:rPr>
        <w:t>1.2</w:t>
      </w:r>
      <w:r w:rsidRPr="00CD5815">
        <w:rPr>
          <w:szCs w:val="24"/>
        </w:rPr>
        <w:t xml:space="preserve"> The Board </w:t>
      </w:r>
      <w:r w:rsidR="0080549C" w:rsidRPr="00CD5815">
        <w:rPr>
          <w:szCs w:val="24"/>
        </w:rPr>
        <w:t>s</w:t>
      </w:r>
      <w:r w:rsidRPr="00CD5815">
        <w:rPr>
          <w:szCs w:val="24"/>
        </w:rPr>
        <w:t xml:space="preserve">hall send copies of valid proposed amendments to the membership not less than thirty (30) days prior to the Annual Meeting.    </w:t>
      </w:r>
    </w:p>
    <w:p w14:paraId="03913254" w14:textId="77777777" w:rsidR="0088559C" w:rsidRPr="00CD5815" w:rsidRDefault="0088559C" w:rsidP="00E62F14">
      <w:pPr>
        <w:pStyle w:val="Heading4"/>
        <w:ind w:left="-5"/>
        <w:jc w:val="both"/>
        <w:rPr>
          <w:szCs w:val="24"/>
        </w:rPr>
      </w:pPr>
    </w:p>
    <w:p w14:paraId="7444829A" w14:textId="77777777" w:rsidR="00F2247E" w:rsidRPr="00CD5815" w:rsidRDefault="00295D2D" w:rsidP="00E62F14">
      <w:pPr>
        <w:pStyle w:val="Heading4"/>
        <w:ind w:left="-5"/>
        <w:jc w:val="both"/>
        <w:rPr>
          <w:szCs w:val="24"/>
        </w:rPr>
      </w:pPr>
      <w:r w:rsidRPr="00CD5815">
        <w:rPr>
          <w:szCs w:val="24"/>
        </w:rPr>
        <w:t xml:space="preserve">Section 2 – Adoption of Amendments  </w:t>
      </w:r>
    </w:p>
    <w:p w14:paraId="035346B9" w14:textId="239A83E3" w:rsidR="002A3D52" w:rsidRPr="00CD5815" w:rsidRDefault="00295D2D" w:rsidP="00E62F14">
      <w:pPr>
        <w:ind w:left="-5" w:right="208"/>
        <w:jc w:val="both"/>
        <w:rPr>
          <w:szCs w:val="24"/>
        </w:rPr>
      </w:pPr>
      <w:r w:rsidRPr="00CD5815">
        <w:rPr>
          <w:b/>
          <w:bCs/>
          <w:szCs w:val="24"/>
        </w:rPr>
        <w:t>2.1</w:t>
      </w:r>
      <w:r w:rsidRPr="00CD5815">
        <w:rPr>
          <w:szCs w:val="24"/>
        </w:rPr>
        <w:t xml:space="preserve"> The Board shall present </w:t>
      </w:r>
      <w:r w:rsidR="007B60DB" w:rsidRPr="00CD5815">
        <w:rPr>
          <w:szCs w:val="24"/>
        </w:rPr>
        <w:t xml:space="preserve">to the membership </w:t>
      </w:r>
      <w:r w:rsidRPr="00CD5815">
        <w:rPr>
          <w:szCs w:val="24"/>
        </w:rPr>
        <w:t xml:space="preserve">each proposal </w:t>
      </w:r>
      <w:r w:rsidR="007B60DB" w:rsidRPr="00CD5815">
        <w:rPr>
          <w:szCs w:val="24"/>
        </w:rPr>
        <w:t xml:space="preserve">to amend the Constitution </w:t>
      </w:r>
      <w:r w:rsidRPr="00CD5815">
        <w:rPr>
          <w:szCs w:val="24"/>
        </w:rPr>
        <w:t xml:space="preserve">for vote at the next Annual Meeting of the Association.   </w:t>
      </w:r>
    </w:p>
    <w:p w14:paraId="2CCCEA6B" w14:textId="1348E0E8" w:rsidR="00F2247E" w:rsidRPr="00CD5815" w:rsidRDefault="00295D2D" w:rsidP="00E62F14">
      <w:pPr>
        <w:ind w:left="-5" w:right="208"/>
        <w:jc w:val="both"/>
        <w:rPr>
          <w:szCs w:val="24"/>
        </w:rPr>
      </w:pPr>
      <w:r w:rsidRPr="00CD5815">
        <w:rPr>
          <w:b/>
          <w:bCs/>
          <w:szCs w:val="24"/>
        </w:rPr>
        <w:t>2.2</w:t>
      </w:r>
      <w:r w:rsidRPr="00CD5815">
        <w:rPr>
          <w:szCs w:val="24"/>
        </w:rPr>
        <w:t xml:space="preserve"> All constitutional amendments shall require a two-thirds (2/3) majority affirmative vote of the Association </w:t>
      </w:r>
      <w:r w:rsidR="007B60DB" w:rsidRPr="00CD5815">
        <w:rPr>
          <w:szCs w:val="24"/>
        </w:rPr>
        <w:t xml:space="preserve">members </w:t>
      </w:r>
      <w:r w:rsidRPr="00CD5815">
        <w:rPr>
          <w:szCs w:val="24"/>
        </w:rPr>
        <w:t xml:space="preserve">present and voting at an Annual Meeting in order to be adopted.  </w:t>
      </w:r>
    </w:p>
    <w:p w14:paraId="0D00771A" w14:textId="18B9EB9E" w:rsidR="00E82AE7" w:rsidRPr="00CD5815" w:rsidRDefault="00E82AE7" w:rsidP="00E62F14">
      <w:pPr>
        <w:ind w:left="-5" w:right="208"/>
        <w:jc w:val="both"/>
        <w:rPr>
          <w:szCs w:val="24"/>
        </w:rPr>
      </w:pPr>
    </w:p>
    <w:p w14:paraId="2F90BF20" w14:textId="5F010757" w:rsidR="00F0760D" w:rsidRPr="00CD5815" w:rsidRDefault="00F0760D" w:rsidP="00E62F14">
      <w:pPr>
        <w:ind w:left="-5" w:right="208"/>
        <w:jc w:val="both"/>
        <w:rPr>
          <w:szCs w:val="24"/>
        </w:rPr>
      </w:pPr>
    </w:p>
    <w:p w14:paraId="458370D8" w14:textId="77777777" w:rsidR="00F0760D" w:rsidRPr="00CD5815" w:rsidRDefault="00F0760D" w:rsidP="00E62F14">
      <w:pPr>
        <w:ind w:left="-5" w:right="208"/>
        <w:jc w:val="both"/>
        <w:rPr>
          <w:szCs w:val="24"/>
        </w:rPr>
      </w:pPr>
    </w:p>
    <w:p w14:paraId="65E5DD96" w14:textId="77777777" w:rsidR="00E82AE7" w:rsidRPr="00CD5815" w:rsidRDefault="00E82AE7" w:rsidP="00E62F14">
      <w:pPr>
        <w:ind w:left="-5" w:right="208"/>
        <w:jc w:val="both"/>
        <w:rPr>
          <w:szCs w:val="24"/>
        </w:rPr>
      </w:pPr>
    </w:p>
    <w:p w14:paraId="31F3FD9F" w14:textId="3527D653" w:rsidR="00F2247E" w:rsidRPr="00254278" w:rsidRDefault="00E82AE7" w:rsidP="00254278">
      <w:pPr>
        <w:ind w:left="-5" w:right="208"/>
        <w:jc w:val="both"/>
        <w:rPr>
          <w:b/>
          <w:bCs/>
          <w:szCs w:val="24"/>
        </w:rPr>
      </w:pPr>
      <w:r w:rsidRPr="000132B4">
        <w:rPr>
          <w:b/>
          <w:bCs/>
          <w:szCs w:val="24"/>
        </w:rPr>
        <w:t xml:space="preserve">This edition of the TABPHE </w:t>
      </w:r>
      <w:r w:rsidR="007B60DB" w:rsidRPr="000132B4">
        <w:rPr>
          <w:b/>
          <w:bCs/>
          <w:szCs w:val="24"/>
        </w:rPr>
        <w:t>C</w:t>
      </w:r>
      <w:r w:rsidRPr="000132B4">
        <w:rPr>
          <w:b/>
          <w:bCs/>
          <w:szCs w:val="24"/>
        </w:rPr>
        <w:t xml:space="preserve">onstitution was </w:t>
      </w:r>
      <w:r w:rsidR="007B60DB" w:rsidRPr="000132B4">
        <w:rPr>
          <w:b/>
          <w:bCs/>
          <w:szCs w:val="24"/>
        </w:rPr>
        <w:t xml:space="preserve">duly </w:t>
      </w:r>
      <w:r w:rsidRPr="000132B4">
        <w:rPr>
          <w:b/>
          <w:bCs/>
          <w:szCs w:val="24"/>
        </w:rPr>
        <w:t xml:space="preserve">approved and adopted by the </w:t>
      </w:r>
      <w:r w:rsidR="00D55318">
        <w:rPr>
          <w:b/>
          <w:bCs/>
          <w:szCs w:val="24"/>
        </w:rPr>
        <w:t xml:space="preserve">full </w:t>
      </w:r>
      <w:r w:rsidRPr="000132B4">
        <w:rPr>
          <w:b/>
          <w:bCs/>
          <w:szCs w:val="24"/>
        </w:rPr>
        <w:t xml:space="preserve">TABPHE membership on </w:t>
      </w:r>
      <w:r w:rsidR="00256FE0" w:rsidRPr="000132B4">
        <w:rPr>
          <w:b/>
          <w:bCs/>
          <w:szCs w:val="24"/>
          <w:u w:val="single"/>
        </w:rPr>
        <w:tab/>
      </w:r>
      <w:r w:rsidR="00256FE0" w:rsidRPr="000132B4">
        <w:rPr>
          <w:b/>
          <w:bCs/>
          <w:szCs w:val="24"/>
          <w:u w:val="single"/>
        </w:rPr>
        <w:tab/>
      </w:r>
      <w:r w:rsidR="00256FE0" w:rsidRPr="000132B4">
        <w:rPr>
          <w:b/>
          <w:bCs/>
          <w:szCs w:val="24"/>
          <w:u w:val="single"/>
        </w:rPr>
        <w:tab/>
      </w:r>
      <w:r w:rsidR="00256FE0" w:rsidRPr="000132B4">
        <w:rPr>
          <w:b/>
          <w:bCs/>
          <w:szCs w:val="24"/>
          <w:u w:val="single"/>
        </w:rPr>
        <w:tab/>
      </w:r>
      <w:r w:rsidR="00256FE0" w:rsidRPr="000132B4">
        <w:rPr>
          <w:b/>
          <w:bCs/>
          <w:szCs w:val="24"/>
          <w:u w:val="single"/>
        </w:rPr>
        <w:tab/>
      </w:r>
      <w:r w:rsidR="00256FE0" w:rsidRPr="000132B4">
        <w:rPr>
          <w:b/>
          <w:bCs/>
          <w:szCs w:val="24"/>
        </w:rPr>
        <w:t>.</w:t>
      </w:r>
      <w:r w:rsidR="00295D2D" w:rsidRPr="00CD5815">
        <w:rPr>
          <w:b/>
          <w:szCs w:val="24"/>
        </w:rPr>
        <w:t xml:space="preserve"> </w:t>
      </w:r>
    </w:p>
    <w:p w14:paraId="78557A0D" w14:textId="2D9A35B6" w:rsidR="00F2247E" w:rsidRPr="00CD5815" w:rsidRDefault="00295D2D" w:rsidP="004A2614">
      <w:pPr>
        <w:spacing w:after="14" w:line="259" w:lineRule="auto"/>
        <w:ind w:left="0" w:firstLine="0"/>
        <w:jc w:val="center"/>
        <w:rPr>
          <w:szCs w:val="24"/>
        </w:rPr>
      </w:pPr>
      <w:r w:rsidRPr="00CD5815">
        <w:rPr>
          <w:b/>
          <w:szCs w:val="24"/>
        </w:rPr>
        <w:lastRenderedPageBreak/>
        <w:t>TEXAS ASSOCIATION OF BLACK PERSONNEL IN HIGHER EDUCATION</w:t>
      </w:r>
    </w:p>
    <w:p w14:paraId="023834E5" w14:textId="100B5FFC" w:rsidR="00F2247E" w:rsidRPr="00CD5815" w:rsidRDefault="00295D2D" w:rsidP="004A2614">
      <w:pPr>
        <w:pStyle w:val="Heading1"/>
        <w:ind w:left="11"/>
        <w:rPr>
          <w:sz w:val="24"/>
          <w:szCs w:val="24"/>
        </w:rPr>
      </w:pPr>
      <w:r w:rsidRPr="00CD5815">
        <w:rPr>
          <w:sz w:val="24"/>
          <w:szCs w:val="24"/>
        </w:rPr>
        <w:t>BYLAWS</w:t>
      </w:r>
    </w:p>
    <w:p w14:paraId="4151E585"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7DDEFF39" w14:textId="77777777" w:rsidR="00F2247E" w:rsidRPr="00CD5815" w:rsidRDefault="00295D2D" w:rsidP="00E62F14">
      <w:pPr>
        <w:ind w:left="-5"/>
        <w:jc w:val="both"/>
        <w:rPr>
          <w:szCs w:val="24"/>
        </w:rPr>
      </w:pPr>
      <w:r w:rsidRPr="00CD5815">
        <w:rPr>
          <w:szCs w:val="24"/>
        </w:rPr>
        <w:t xml:space="preserve">These Bylaws are established to provide specificity to issues addressed in the Constitution.  Bylaws shall always be in accord with the Constitution, and in the event of an inadvertent conflict, the Constitution shall prevail.  </w:t>
      </w:r>
    </w:p>
    <w:p w14:paraId="56F1CE2A" w14:textId="77777777" w:rsidR="004A2614" w:rsidRPr="00CD5815" w:rsidRDefault="00295D2D" w:rsidP="00E62F14">
      <w:pPr>
        <w:spacing w:after="0" w:line="259" w:lineRule="auto"/>
        <w:ind w:left="0" w:firstLine="0"/>
        <w:jc w:val="both"/>
        <w:rPr>
          <w:szCs w:val="24"/>
        </w:rPr>
      </w:pPr>
      <w:r w:rsidRPr="00CD5815">
        <w:rPr>
          <w:szCs w:val="24"/>
        </w:rPr>
        <w:t xml:space="preserve"> </w:t>
      </w:r>
    </w:p>
    <w:p w14:paraId="4276D699" w14:textId="3CF843A9" w:rsidR="004A2614" w:rsidRPr="00CD5815" w:rsidRDefault="004A2614" w:rsidP="004A2614">
      <w:pPr>
        <w:pStyle w:val="Heading2"/>
        <w:ind w:left="-5"/>
        <w:jc w:val="both"/>
        <w:rPr>
          <w:szCs w:val="24"/>
        </w:rPr>
      </w:pPr>
      <w:bookmarkStart w:id="2" w:name="_Hlk31119825"/>
      <w:r w:rsidRPr="00CD5815">
        <w:rPr>
          <w:szCs w:val="24"/>
        </w:rPr>
        <w:t>Article</w:t>
      </w:r>
      <w:r w:rsidRPr="00CD5815">
        <w:rPr>
          <w:color w:val="auto"/>
          <w:szCs w:val="24"/>
        </w:rPr>
        <w:t xml:space="preserve"> 1 </w:t>
      </w:r>
      <w:r w:rsidRPr="00CD5815">
        <w:rPr>
          <w:szCs w:val="24"/>
        </w:rPr>
        <w:t xml:space="preserve">– </w:t>
      </w:r>
      <w:bookmarkEnd w:id="2"/>
      <w:r w:rsidRPr="00CD5815">
        <w:rPr>
          <w:szCs w:val="24"/>
        </w:rPr>
        <w:t xml:space="preserve">Goals  </w:t>
      </w:r>
    </w:p>
    <w:p w14:paraId="64138E56" w14:textId="4736CCC8" w:rsidR="004A2614" w:rsidRPr="00CD5815" w:rsidRDefault="004A2614" w:rsidP="004A2614">
      <w:pPr>
        <w:ind w:left="-5"/>
        <w:jc w:val="both"/>
        <w:rPr>
          <w:szCs w:val="24"/>
        </w:rPr>
      </w:pPr>
      <w:r w:rsidRPr="00CD5815">
        <w:rPr>
          <w:b/>
          <w:bCs/>
          <w:szCs w:val="24"/>
        </w:rPr>
        <w:t>1.1</w:t>
      </w:r>
      <w:r w:rsidRPr="00CD5815">
        <w:rPr>
          <w:szCs w:val="24"/>
        </w:rPr>
        <w:t xml:space="preserve"> Goals of the Association shall be included in the Strategic Plan, and presented to and approved by the Association.  </w:t>
      </w:r>
    </w:p>
    <w:p w14:paraId="2824AA3F" w14:textId="77777777" w:rsidR="00531D87" w:rsidRPr="00CD5815" w:rsidRDefault="00531D87" w:rsidP="00531D87">
      <w:pPr>
        <w:pStyle w:val="Heading2"/>
        <w:ind w:left="-5"/>
        <w:jc w:val="both"/>
        <w:rPr>
          <w:color w:val="FF0000"/>
          <w:szCs w:val="24"/>
        </w:rPr>
      </w:pPr>
    </w:p>
    <w:p w14:paraId="4737B2C4" w14:textId="258F77CA" w:rsidR="00531D87" w:rsidRPr="00CD5815" w:rsidRDefault="00531D87" w:rsidP="00531D87">
      <w:pPr>
        <w:pStyle w:val="Heading2"/>
        <w:ind w:left="-5"/>
        <w:jc w:val="both"/>
        <w:rPr>
          <w:color w:val="auto"/>
          <w:szCs w:val="24"/>
        </w:rPr>
      </w:pPr>
      <w:r w:rsidRPr="00CD5815">
        <w:rPr>
          <w:color w:val="auto"/>
          <w:szCs w:val="24"/>
        </w:rPr>
        <w:t>Article 2 – History and Founders</w:t>
      </w:r>
    </w:p>
    <w:p w14:paraId="3ED1E870" w14:textId="741722A5" w:rsidR="00531D87" w:rsidRPr="00130CC4" w:rsidRDefault="00531D87" w:rsidP="00531D87">
      <w:pPr>
        <w:ind w:left="-5"/>
        <w:jc w:val="both"/>
        <w:rPr>
          <w:color w:val="auto"/>
          <w:szCs w:val="24"/>
        </w:rPr>
      </w:pPr>
      <w:bookmarkStart w:id="3" w:name="_Hlk31228464"/>
      <w:r w:rsidRPr="00CD5815">
        <w:rPr>
          <w:b/>
          <w:bCs/>
          <w:szCs w:val="24"/>
        </w:rPr>
        <w:t>2.</w:t>
      </w:r>
      <w:r w:rsidR="00B0100B">
        <w:rPr>
          <w:b/>
          <w:bCs/>
          <w:szCs w:val="24"/>
        </w:rPr>
        <w:t>1</w:t>
      </w:r>
      <w:r w:rsidRPr="00CD5815">
        <w:rPr>
          <w:szCs w:val="24"/>
        </w:rPr>
        <w:t xml:space="preserve"> History – April 7-9, 1973, </w:t>
      </w:r>
      <w:r w:rsidR="006714F0">
        <w:rPr>
          <w:szCs w:val="24"/>
        </w:rPr>
        <w:t xml:space="preserve">marked the period when </w:t>
      </w:r>
      <w:r w:rsidRPr="00CD5815">
        <w:rPr>
          <w:szCs w:val="24"/>
        </w:rPr>
        <w:t xml:space="preserve">several representatives of state and private higher education </w:t>
      </w:r>
      <w:r w:rsidR="00130CC4" w:rsidRPr="00CD5815">
        <w:rPr>
          <w:szCs w:val="24"/>
        </w:rPr>
        <w:t xml:space="preserve">institutions </w:t>
      </w:r>
      <w:r w:rsidR="006714F0">
        <w:rPr>
          <w:szCs w:val="24"/>
        </w:rPr>
        <w:t>from across</w:t>
      </w:r>
      <w:r w:rsidRPr="00CD5815">
        <w:rPr>
          <w:szCs w:val="24"/>
        </w:rPr>
        <w:t xml:space="preserve"> the </w:t>
      </w:r>
      <w:r w:rsidR="009A1AD9">
        <w:rPr>
          <w:szCs w:val="24"/>
        </w:rPr>
        <w:t>s</w:t>
      </w:r>
      <w:r w:rsidRPr="00CD5815">
        <w:rPr>
          <w:szCs w:val="24"/>
        </w:rPr>
        <w:t xml:space="preserve">tate of Texas met at the Ramada Inn Central in Dallas, Texas.  Within the confines of this gathering, a discussion </w:t>
      </w:r>
      <w:r w:rsidR="007E1DE7">
        <w:rPr>
          <w:szCs w:val="24"/>
        </w:rPr>
        <w:t xml:space="preserve">occurred </w:t>
      </w:r>
      <w:r w:rsidRPr="00CD5815">
        <w:rPr>
          <w:szCs w:val="24"/>
        </w:rPr>
        <w:t>concern</w:t>
      </w:r>
      <w:r w:rsidR="007E1DE7">
        <w:rPr>
          <w:szCs w:val="24"/>
        </w:rPr>
        <w:t>ing</w:t>
      </w:r>
      <w:r w:rsidRPr="00CD5815">
        <w:rPr>
          <w:szCs w:val="24"/>
        </w:rPr>
        <w:t xml:space="preserve"> the status and well-being of African Americans (Blacks) at Texas higher education institutions</w:t>
      </w:r>
      <w:r w:rsidRPr="00130CC4">
        <w:rPr>
          <w:color w:val="auto"/>
          <w:szCs w:val="24"/>
        </w:rPr>
        <w:t xml:space="preserve">. </w:t>
      </w:r>
      <w:r w:rsidR="00130CC4" w:rsidRPr="00130CC4">
        <w:rPr>
          <w:color w:val="auto"/>
          <w:szCs w:val="24"/>
        </w:rPr>
        <w:t>As a direct outcome of</w:t>
      </w:r>
      <w:r w:rsidR="006714F0" w:rsidRPr="00130CC4">
        <w:rPr>
          <w:color w:val="auto"/>
          <w:szCs w:val="24"/>
        </w:rPr>
        <w:t xml:space="preserve"> </w:t>
      </w:r>
      <w:r w:rsidRPr="00130CC4">
        <w:rPr>
          <w:color w:val="auto"/>
          <w:szCs w:val="24"/>
        </w:rPr>
        <w:t>th</w:t>
      </w:r>
      <w:r w:rsidR="00130CC4" w:rsidRPr="00130CC4">
        <w:rPr>
          <w:color w:val="auto"/>
          <w:szCs w:val="24"/>
        </w:rPr>
        <w:t>e</w:t>
      </w:r>
      <w:r w:rsidRPr="00130CC4">
        <w:rPr>
          <w:color w:val="auto"/>
          <w:szCs w:val="24"/>
        </w:rPr>
        <w:t xml:space="preserve"> </w:t>
      </w:r>
      <w:r w:rsidR="00130CC4" w:rsidRPr="00130CC4">
        <w:rPr>
          <w:color w:val="auto"/>
          <w:szCs w:val="24"/>
        </w:rPr>
        <w:t>discussion</w:t>
      </w:r>
      <w:r w:rsidRPr="00130CC4">
        <w:rPr>
          <w:color w:val="auto"/>
          <w:szCs w:val="24"/>
        </w:rPr>
        <w:t xml:space="preserve">, </w:t>
      </w:r>
      <w:r w:rsidR="006714F0" w:rsidRPr="00130CC4">
        <w:rPr>
          <w:color w:val="auto"/>
          <w:szCs w:val="24"/>
        </w:rPr>
        <w:t>an organizational</w:t>
      </w:r>
      <w:r w:rsidRPr="00130CC4">
        <w:rPr>
          <w:color w:val="auto"/>
          <w:szCs w:val="24"/>
        </w:rPr>
        <w:t xml:space="preserve"> foundation </w:t>
      </w:r>
      <w:r w:rsidR="006714F0" w:rsidRPr="00130CC4">
        <w:rPr>
          <w:color w:val="auto"/>
          <w:szCs w:val="24"/>
        </w:rPr>
        <w:t>was created</w:t>
      </w:r>
      <w:r w:rsidR="00130CC4" w:rsidRPr="00130CC4">
        <w:rPr>
          <w:color w:val="auto"/>
          <w:szCs w:val="24"/>
        </w:rPr>
        <w:t>,</w:t>
      </w:r>
      <w:r w:rsidR="006714F0" w:rsidRPr="00130CC4">
        <w:rPr>
          <w:color w:val="auto"/>
          <w:szCs w:val="24"/>
        </w:rPr>
        <w:t xml:space="preserve"> and </w:t>
      </w:r>
      <w:r w:rsidRPr="00130CC4">
        <w:rPr>
          <w:color w:val="auto"/>
          <w:szCs w:val="24"/>
        </w:rPr>
        <w:t>the Texas Association of Black Personnel in Higher Education (TABPHE)</w:t>
      </w:r>
      <w:r w:rsidR="00130CC4" w:rsidRPr="00130CC4">
        <w:rPr>
          <w:color w:val="auto"/>
          <w:szCs w:val="24"/>
        </w:rPr>
        <w:t xml:space="preserve"> was </w:t>
      </w:r>
      <w:r w:rsidR="007E1DE7">
        <w:rPr>
          <w:color w:val="auto"/>
          <w:szCs w:val="24"/>
        </w:rPr>
        <w:t xml:space="preserve">duly </w:t>
      </w:r>
      <w:r w:rsidR="00130CC4" w:rsidRPr="00130CC4">
        <w:rPr>
          <w:color w:val="auto"/>
          <w:szCs w:val="24"/>
        </w:rPr>
        <w:t>formed</w:t>
      </w:r>
      <w:r w:rsidRPr="00130CC4">
        <w:rPr>
          <w:color w:val="auto"/>
          <w:szCs w:val="24"/>
        </w:rPr>
        <w:t xml:space="preserve">.  </w:t>
      </w:r>
    </w:p>
    <w:bookmarkEnd w:id="3"/>
    <w:p w14:paraId="6EF231BA" w14:textId="3712C892" w:rsidR="00F2247E" w:rsidRPr="00CD5815" w:rsidRDefault="00531D87" w:rsidP="00D61C32">
      <w:pPr>
        <w:ind w:left="-5"/>
        <w:jc w:val="both"/>
        <w:rPr>
          <w:color w:val="auto"/>
          <w:szCs w:val="24"/>
        </w:rPr>
      </w:pPr>
      <w:r w:rsidRPr="00CD5815">
        <w:rPr>
          <w:b/>
          <w:bCs/>
          <w:color w:val="auto"/>
          <w:szCs w:val="24"/>
        </w:rPr>
        <w:t>2.</w:t>
      </w:r>
      <w:r w:rsidR="00B0100B">
        <w:rPr>
          <w:b/>
          <w:bCs/>
          <w:color w:val="auto"/>
          <w:szCs w:val="24"/>
        </w:rPr>
        <w:t>2</w:t>
      </w:r>
      <w:r w:rsidRPr="00CD5815">
        <w:rPr>
          <w:color w:val="auto"/>
          <w:szCs w:val="24"/>
        </w:rPr>
        <w:t xml:space="preserve"> Founders - Among those present at th</w:t>
      </w:r>
      <w:r w:rsidR="00D61C32" w:rsidRPr="00CD5815">
        <w:rPr>
          <w:color w:val="auto"/>
          <w:szCs w:val="24"/>
        </w:rPr>
        <w:t>e April 1973</w:t>
      </w:r>
      <w:r w:rsidRPr="00CD5815">
        <w:rPr>
          <w:color w:val="auto"/>
          <w:szCs w:val="24"/>
        </w:rPr>
        <w:t xml:space="preserve"> gathering were Mr. Ivory Moore, an administrator at Texas A&amp;M University-Commerce; Mrs. Erma Johnson Hadley, who later became Chancellor of Tarrant County College District; and the Honorable Reby Cary, an educator and later </w:t>
      </w:r>
      <w:r w:rsidR="00D61C32" w:rsidRPr="00CD5815">
        <w:rPr>
          <w:color w:val="auto"/>
          <w:szCs w:val="24"/>
        </w:rPr>
        <w:t xml:space="preserve">a member of the Texas </w:t>
      </w:r>
      <w:r w:rsidRPr="00CD5815">
        <w:rPr>
          <w:color w:val="auto"/>
          <w:szCs w:val="24"/>
        </w:rPr>
        <w:t xml:space="preserve">State </w:t>
      </w:r>
      <w:r w:rsidR="00D61C32" w:rsidRPr="00CD5815">
        <w:rPr>
          <w:color w:val="auto"/>
          <w:szCs w:val="24"/>
        </w:rPr>
        <w:t xml:space="preserve">House of </w:t>
      </w:r>
      <w:r w:rsidRPr="00CD5815">
        <w:rPr>
          <w:color w:val="auto"/>
          <w:szCs w:val="24"/>
        </w:rPr>
        <w:t>Representative</w:t>
      </w:r>
      <w:r w:rsidR="00D61C32" w:rsidRPr="00CD5815">
        <w:rPr>
          <w:color w:val="auto"/>
          <w:szCs w:val="24"/>
        </w:rPr>
        <w:t>s</w:t>
      </w:r>
      <w:r w:rsidRPr="00CD5815">
        <w:rPr>
          <w:color w:val="auto"/>
          <w:szCs w:val="24"/>
        </w:rPr>
        <w:t xml:space="preserve">. </w:t>
      </w:r>
      <w:r w:rsidR="00D61C32" w:rsidRPr="00CD5815">
        <w:rPr>
          <w:color w:val="auto"/>
          <w:szCs w:val="24"/>
        </w:rPr>
        <w:t>T</w:t>
      </w:r>
      <w:r w:rsidRPr="00CD5815">
        <w:rPr>
          <w:color w:val="auto"/>
          <w:szCs w:val="24"/>
        </w:rPr>
        <w:t xml:space="preserve">hese </w:t>
      </w:r>
      <w:r w:rsidR="00D61C32" w:rsidRPr="00CD5815">
        <w:rPr>
          <w:color w:val="auto"/>
          <w:szCs w:val="24"/>
        </w:rPr>
        <w:t xml:space="preserve">three distinguished </w:t>
      </w:r>
      <w:r w:rsidRPr="00CD5815">
        <w:rPr>
          <w:color w:val="auto"/>
          <w:szCs w:val="24"/>
        </w:rPr>
        <w:t>individuals ha</w:t>
      </w:r>
      <w:r w:rsidR="00D61C32" w:rsidRPr="00CD5815">
        <w:rPr>
          <w:color w:val="auto"/>
          <w:szCs w:val="24"/>
        </w:rPr>
        <w:t>ve</w:t>
      </w:r>
      <w:r w:rsidRPr="00CD5815">
        <w:rPr>
          <w:color w:val="auto"/>
          <w:szCs w:val="24"/>
        </w:rPr>
        <w:t xml:space="preserve"> been designated as </w:t>
      </w:r>
      <w:r w:rsidRPr="00CD5815">
        <w:rPr>
          <w:i/>
          <w:color w:val="auto"/>
          <w:szCs w:val="24"/>
        </w:rPr>
        <w:t>Association Founders</w:t>
      </w:r>
      <w:r w:rsidR="00CE0512">
        <w:rPr>
          <w:i/>
          <w:color w:val="auto"/>
          <w:szCs w:val="24"/>
        </w:rPr>
        <w:t xml:space="preserve"> </w:t>
      </w:r>
      <w:r w:rsidR="00CE0512" w:rsidRPr="00CE0512">
        <w:rPr>
          <w:iCs/>
          <w:color w:val="auto"/>
          <w:szCs w:val="24"/>
        </w:rPr>
        <w:t>by the membership and TABPHE State Board</w:t>
      </w:r>
      <w:r w:rsidR="00CE0512">
        <w:rPr>
          <w:iCs/>
          <w:color w:val="auto"/>
          <w:szCs w:val="24"/>
        </w:rPr>
        <w:t>.</w:t>
      </w:r>
    </w:p>
    <w:p w14:paraId="0D35E3CB" w14:textId="77777777" w:rsidR="00531D87" w:rsidRPr="00CD5815" w:rsidRDefault="00531D87" w:rsidP="00531D87">
      <w:pPr>
        <w:spacing w:after="0" w:line="259" w:lineRule="auto"/>
        <w:ind w:left="0" w:firstLine="0"/>
        <w:jc w:val="both"/>
        <w:rPr>
          <w:szCs w:val="24"/>
        </w:rPr>
      </w:pPr>
    </w:p>
    <w:p w14:paraId="764AF0E2" w14:textId="6A1C5264" w:rsidR="004A2614" w:rsidRPr="00CD5815" w:rsidRDefault="004A2614" w:rsidP="004A2614">
      <w:pPr>
        <w:pStyle w:val="Heading2"/>
        <w:ind w:left="-5"/>
        <w:jc w:val="both"/>
        <w:rPr>
          <w:szCs w:val="24"/>
        </w:rPr>
      </w:pPr>
      <w:r w:rsidRPr="00CD5815">
        <w:rPr>
          <w:szCs w:val="24"/>
        </w:rPr>
        <w:t>Article</w:t>
      </w:r>
      <w:r w:rsidRPr="00CD5815">
        <w:rPr>
          <w:color w:val="auto"/>
          <w:szCs w:val="24"/>
        </w:rPr>
        <w:t xml:space="preserve"> </w:t>
      </w:r>
      <w:r w:rsidR="00CF4FF7" w:rsidRPr="00CD5815">
        <w:rPr>
          <w:color w:val="auto"/>
          <w:szCs w:val="24"/>
        </w:rPr>
        <w:t>3</w:t>
      </w:r>
      <w:r w:rsidRPr="00CD5815">
        <w:rPr>
          <w:color w:val="auto"/>
          <w:szCs w:val="24"/>
        </w:rPr>
        <w:t xml:space="preserve"> </w:t>
      </w:r>
      <w:r w:rsidRPr="00CD5815">
        <w:rPr>
          <w:szCs w:val="24"/>
        </w:rPr>
        <w:t xml:space="preserve">– Financial Management  </w:t>
      </w:r>
    </w:p>
    <w:p w14:paraId="34081174" w14:textId="01B989BF" w:rsidR="004A2614" w:rsidRPr="00CD5815" w:rsidRDefault="00CF4FF7" w:rsidP="004A2614">
      <w:pPr>
        <w:ind w:left="-5"/>
        <w:jc w:val="both"/>
        <w:rPr>
          <w:szCs w:val="24"/>
        </w:rPr>
      </w:pPr>
      <w:r w:rsidRPr="00CD5815">
        <w:rPr>
          <w:b/>
          <w:bCs/>
          <w:szCs w:val="24"/>
        </w:rPr>
        <w:t>3</w:t>
      </w:r>
      <w:r w:rsidR="004A2614" w:rsidRPr="00CD5815">
        <w:rPr>
          <w:b/>
          <w:bCs/>
          <w:szCs w:val="24"/>
        </w:rPr>
        <w:t>.1</w:t>
      </w:r>
      <w:r w:rsidR="004A2614" w:rsidRPr="00CD5815">
        <w:rPr>
          <w:szCs w:val="24"/>
        </w:rPr>
        <w:t xml:space="preserve"> The fiscal operations of the Association shall be established by an annual budget, prepared by the Treasurer and approved by </w:t>
      </w:r>
      <w:r w:rsidR="004A2614" w:rsidRPr="00CD5815">
        <w:rPr>
          <w:color w:val="000000" w:themeColor="text1"/>
          <w:szCs w:val="24"/>
        </w:rPr>
        <w:t xml:space="preserve">the Board </w:t>
      </w:r>
      <w:r w:rsidR="004A2614" w:rsidRPr="00CD5815">
        <w:rPr>
          <w:szCs w:val="24"/>
        </w:rPr>
        <w:t xml:space="preserve">and the Association during the Annual Meeting.  Association expenditures in excess of $500 must have Board approval and may require multiple price quotes. </w:t>
      </w:r>
      <w:r w:rsidR="004A2614" w:rsidRPr="00CD5815">
        <w:rPr>
          <w:color w:val="FF0000"/>
          <w:szCs w:val="24"/>
        </w:rPr>
        <w:t xml:space="preserve"> </w:t>
      </w:r>
    </w:p>
    <w:p w14:paraId="349252A7" w14:textId="283F5EAD" w:rsidR="004A2614" w:rsidRPr="00CD5815" w:rsidRDefault="00CF4FF7" w:rsidP="004A2614">
      <w:pPr>
        <w:ind w:left="-5"/>
        <w:jc w:val="both"/>
        <w:rPr>
          <w:szCs w:val="24"/>
        </w:rPr>
      </w:pPr>
      <w:r w:rsidRPr="00CD5815">
        <w:rPr>
          <w:b/>
          <w:bCs/>
          <w:szCs w:val="24"/>
        </w:rPr>
        <w:t>3</w:t>
      </w:r>
      <w:r w:rsidR="004A2614" w:rsidRPr="00CD5815">
        <w:rPr>
          <w:b/>
          <w:bCs/>
          <w:szCs w:val="24"/>
        </w:rPr>
        <w:t>.2</w:t>
      </w:r>
      <w:r w:rsidR="004A2614" w:rsidRPr="00CD5815">
        <w:rPr>
          <w:szCs w:val="24"/>
        </w:rPr>
        <w:t xml:space="preserve"> Officers and Directors shall not receive compensation, nor be reimbursed, for expenses or travel to regular Board meetings or to the Annual Meeting.  </w:t>
      </w:r>
    </w:p>
    <w:p w14:paraId="6C799D64" w14:textId="3A3B967A" w:rsidR="004A2614" w:rsidRPr="00CD5815" w:rsidRDefault="00CF4FF7" w:rsidP="004A2614">
      <w:pPr>
        <w:ind w:left="-5"/>
        <w:jc w:val="both"/>
        <w:rPr>
          <w:szCs w:val="24"/>
        </w:rPr>
      </w:pPr>
      <w:r w:rsidRPr="00CD5815">
        <w:rPr>
          <w:b/>
          <w:bCs/>
          <w:szCs w:val="24"/>
        </w:rPr>
        <w:t>3</w:t>
      </w:r>
      <w:r w:rsidR="004A2614" w:rsidRPr="00CD5815">
        <w:rPr>
          <w:b/>
          <w:bCs/>
          <w:szCs w:val="24"/>
        </w:rPr>
        <w:t>.3</w:t>
      </w:r>
      <w:r w:rsidR="004A2614" w:rsidRPr="00CD5815">
        <w:rPr>
          <w:szCs w:val="24"/>
        </w:rPr>
        <w:t xml:space="preserve"> Annual membership dues shall be assessed as follows, effective January 1, 2021:  </w:t>
      </w:r>
    </w:p>
    <w:p w14:paraId="10980589" w14:textId="77777777" w:rsidR="004A2614" w:rsidRPr="00CD5815" w:rsidRDefault="004A2614" w:rsidP="004A2614">
      <w:pPr>
        <w:ind w:left="730"/>
        <w:jc w:val="both"/>
        <w:rPr>
          <w:color w:val="auto"/>
          <w:szCs w:val="24"/>
        </w:rPr>
      </w:pPr>
      <w:r w:rsidRPr="00CD5815">
        <w:rPr>
          <w:szCs w:val="24"/>
        </w:rPr>
        <w:t xml:space="preserve">  General Membership - </w:t>
      </w:r>
      <w:r w:rsidRPr="00CD5815">
        <w:rPr>
          <w:color w:val="auto"/>
          <w:szCs w:val="24"/>
        </w:rPr>
        <w:tab/>
        <w:t>$40.00</w:t>
      </w:r>
    </w:p>
    <w:p w14:paraId="33190427" w14:textId="77777777" w:rsidR="004A2614" w:rsidRPr="00CD5815" w:rsidRDefault="004A2614" w:rsidP="004A2614">
      <w:pPr>
        <w:ind w:left="730"/>
        <w:jc w:val="both"/>
        <w:rPr>
          <w:color w:val="auto"/>
          <w:szCs w:val="24"/>
        </w:rPr>
      </w:pPr>
      <w:r w:rsidRPr="00CD5815">
        <w:rPr>
          <w:color w:val="auto"/>
          <w:szCs w:val="24"/>
        </w:rPr>
        <w:t xml:space="preserve">  Associate Membership - </w:t>
      </w:r>
      <w:r w:rsidRPr="00CD5815">
        <w:rPr>
          <w:i/>
          <w:color w:val="auto"/>
          <w:szCs w:val="24"/>
        </w:rPr>
        <w:tab/>
      </w:r>
      <w:r w:rsidRPr="00CD5815">
        <w:rPr>
          <w:color w:val="auto"/>
          <w:szCs w:val="24"/>
        </w:rPr>
        <w:t>$30.00</w:t>
      </w:r>
    </w:p>
    <w:p w14:paraId="61C12C86" w14:textId="77777777" w:rsidR="004A2614" w:rsidRPr="00CD5815" w:rsidRDefault="004A2614" w:rsidP="004A2614">
      <w:pPr>
        <w:ind w:left="730"/>
        <w:jc w:val="both"/>
        <w:rPr>
          <w:color w:val="auto"/>
          <w:szCs w:val="24"/>
        </w:rPr>
      </w:pPr>
      <w:r w:rsidRPr="00CD5815">
        <w:rPr>
          <w:color w:val="auto"/>
          <w:szCs w:val="24"/>
        </w:rPr>
        <w:t xml:space="preserve">  Student Membership - </w:t>
      </w:r>
      <w:r w:rsidRPr="00CD5815">
        <w:rPr>
          <w:color w:val="auto"/>
          <w:szCs w:val="24"/>
        </w:rPr>
        <w:tab/>
        <w:t xml:space="preserve">$20.00  </w:t>
      </w:r>
    </w:p>
    <w:p w14:paraId="4AD60126" w14:textId="77777777" w:rsidR="004A2614" w:rsidRPr="00CD5815" w:rsidRDefault="004A2614" w:rsidP="004A2614">
      <w:pPr>
        <w:ind w:left="730"/>
        <w:jc w:val="both"/>
        <w:rPr>
          <w:iCs/>
          <w:color w:val="auto"/>
          <w:szCs w:val="24"/>
        </w:rPr>
      </w:pPr>
      <w:r w:rsidRPr="00CD5815">
        <w:rPr>
          <w:color w:val="auto"/>
          <w:szCs w:val="24"/>
        </w:rPr>
        <w:t xml:space="preserve">  Life Membership - </w:t>
      </w:r>
      <w:r w:rsidRPr="00CD5815">
        <w:rPr>
          <w:color w:val="auto"/>
          <w:szCs w:val="24"/>
        </w:rPr>
        <w:tab/>
      </w:r>
      <w:r w:rsidRPr="00CD5815">
        <w:rPr>
          <w:color w:val="auto"/>
          <w:szCs w:val="24"/>
        </w:rPr>
        <w:tab/>
        <w:t>$400.00</w:t>
      </w:r>
      <w:r w:rsidRPr="00CD5815">
        <w:rPr>
          <w:i/>
          <w:color w:val="auto"/>
          <w:szCs w:val="24"/>
        </w:rPr>
        <w:t xml:space="preserve"> </w:t>
      </w:r>
      <w:r w:rsidRPr="00CD5815">
        <w:rPr>
          <w:iCs/>
          <w:color w:val="auto"/>
          <w:szCs w:val="24"/>
        </w:rPr>
        <w:t xml:space="preserve">or ten (10) times the annual fee for general membership  </w:t>
      </w:r>
    </w:p>
    <w:p w14:paraId="0EF6DAEF" w14:textId="77777777" w:rsidR="004A2614" w:rsidRPr="00CD5815" w:rsidRDefault="004A2614" w:rsidP="004A2614">
      <w:pPr>
        <w:ind w:left="730"/>
        <w:jc w:val="both"/>
        <w:rPr>
          <w:iCs/>
          <w:color w:val="auto"/>
          <w:szCs w:val="24"/>
        </w:rPr>
      </w:pPr>
      <w:r w:rsidRPr="00CD5815">
        <w:rPr>
          <w:iCs/>
          <w:color w:val="auto"/>
          <w:szCs w:val="24"/>
        </w:rPr>
        <w:t xml:space="preserve">  Institutional Membership - </w:t>
      </w:r>
      <w:r w:rsidRPr="00CD5815">
        <w:rPr>
          <w:iCs/>
          <w:color w:val="auto"/>
          <w:szCs w:val="24"/>
        </w:rPr>
        <w:tab/>
        <w:t>$500.00</w:t>
      </w:r>
    </w:p>
    <w:p w14:paraId="2F39CB48" w14:textId="77777777" w:rsidR="004A2614" w:rsidRPr="00CD5815" w:rsidRDefault="004A2614" w:rsidP="004A2614">
      <w:pPr>
        <w:ind w:left="730"/>
        <w:jc w:val="both"/>
        <w:rPr>
          <w:szCs w:val="24"/>
        </w:rPr>
      </w:pPr>
      <w:r w:rsidRPr="00CD5815">
        <w:rPr>
          <w:color w:val="auto"/>
          <w:szCs w:val="24"/>
        </w:rPr>
        <w:t xml:space="preserve">  Corporate Membership - </w:t>
      </w:r>
      <w:r w:rsidRPr="00CD5815">
        <w:rPr>
          <w:color w:val="auto"/>
          <w:szCs w:val="24"/>
        </w:rPr>
        <w:tab/>
        <w:t xml:space="preserve">$500.00  </w:t>
      </w:r>
    </w:p>
    <w:p w14:paraId="5738556F" w14:textId="34935AF7" w:rsidR="004A2614" w:rsidRPr="00CD5815" w:rsidRDefault="00CF4FF7" w:rsidP="004A2614">
      <w:pPr>
        <w:ind w:left="-5"/>
        <w:jc w:val="both"/>
        <w:rPr>
          <w:szCs w:val="24"/>
        </w:rPr>
      </w:pPr>
      <w:r w:rsidRPr="00CD5815">
        <w:rPr>
          <w:b/>
          <w:bCs/>
          <w:szCs w:val="24"/>
        </w:rPr>
        <w:t>3</w:t>
      </w:r>
      <w:r w:rsidR="004A2614" w:rsidRPr="00CD5815">
        <w:rPr>
          <w:b/>
          <w:bCs/>
          <w:szCs w:val="24"/>
        </w:rPr>
        <w:t>.4</w:t>
      </w:r>
      <w:r w:rsidR="004A2614" w:rsidRPr="00CD5815">
        <w:rPr>
          <w:szCs w:val="24"/>
        </w:rPr>
        <w:t xml:space="preserve"> Subscribing life members shall have up to 24 months to complete life membership payments.   </w:t>
      </w:r>
    </w:p>
    <w:p w14:paraId="273259B8" w14:textId="1820BD82" w:rsidR="004A2614" w:rsidRPr="00CD5815" w:rsidRDefault="00CF4FF7" w:rsidP="004A2614">
      <w:pPr>
        <w:ind w:left="-5"/>
        <w:jc w:val="both"/>
        <w:rPr>
          <w:szCs w:val="24"/>
        </w:rPr>
      </w:pPr>
      <w:r w:rsidRPr="00CD5815">
        <w:rPr>
          <w:b/>
          <w:bCs/>
          <w:szCs w:val="24"/>
        </w:rPr>
        <w:t>3</w:t>
      </w:r>
      <w:r w:rsidR="004A2614" w:rsidRPr="00CD5815">
        <w:rPr>
          <w:b/>
          <w:bCs/>
          <w:szCs w:val="24"/>
        </w:rPr>
        <w:t>.5</w:t>
      </w:r>
      <w:r w:rsidR="004A2614" w:rsidRPr="00CD5815">
        <w:rPr>
          <w:szCs w:val="24"/>
        </w:rPr>
        <w:t xml:space="preserve"> All life membership fees shall be used only to fund scholarships.  </w:t>
      </w:r>
    </w:p>
    <w:p w14:paraId="14FD3296" w14:textId="77777777" w:rsidR="0085086C" w:rsidRPr="00CD5815" w:rsidRDefault="0085086C" w:rsidP="00E62F14">
      <w:pPr>
        <w:ind w:left="-5"/>
        <w:jc w:val="both"/>
        <w:rPr>
          <w:b/>
          <w:bCs/>
          <w:szCs w:val="24"/>
        </w:rPr>
      </w:pPr>
    </w:p>
    <w:p w14:paraId="7505CA15" w14:textId="613F7424" w:rsidR="00A53760" w:rsidRPr="00CD5815" w:rsidRDefault="0085086C" w:rsidP="00A53760">
      <w:pPr>
        <w:ind w:left="-5"/>
        <w:jc w:val="both"/>
        <w:rPr>
          <w:b/>
          <w:bCs/>
          <w:color w:val="auto"/>
          <w:szCs w:val="24"/>
        </w:rPr>
      </w:pPr>
      <w:r w:rsidRPr="00CD5815">
        <w:rPr>
          <w:b/>
          <w:bCs/>
          <w:color w:val="auto"/>
          <w:szCs w:val="24"/>
        </w:rPr>
        <w:t xml:space="preserve">Article </w:t>
      </w:r>
      <w:r w:rsidR="00CF4FF7" w:rsidRPr="00CD5815">
        <w:rPr>
          <w:b/>
          <w:bCs/>
          <w:color w:val="auto"/>
          <w:szCs w:val="24"/>
        </w:rPr>
        <w:t>4</w:t>
      </w:r>
      <w:r w:rsidRPr="00CD5815">
        <w:rPr>
          <w:b/>
          <w:bCs/>
          <w:color w:val="auto"/>
          <w:szCs w:val="24"/>
        </w:rPr>
        <w:t xml:space="preserve"> – Annual </w:t>
      </w:r>
      <w:r w:rsidR="00A53760" w:rsidRPr="00CD5815">
        <w:rPr>
          <w:b/>
          <w:bCs/>
          <w:color w:val="auto"/>
          <w:szCs w:val="24"/>
        </w:rPr>
        <w:t xml:space="preserve">Conference </w:t>
      </w:r>
      <w:r w:rsidRPr="00CD5815">
        <w:rPr>
          <w:b/>
          <w:bCs/>
          <w:color w:val="auto"/>
          <w:szCs w:val="24"/>
        </w:rPr>
        <w:t xml:space="preserve">and Annual </w:t>
      </w:r>
      <w:r w:rsidR="00A53760" w:rsidRPr="00CD5815">
        <w:rPr>
          <w:b/>
          <w:bCs/>
          <w:color w:val="auto"/>
          <w:szCs w:val="24"/>
        </w:rPr>
        <w:t>Meeting</w:t>
      </w:r>
    </w:p>
    <w:p w14:paraId="7A269038" w14:textId="687D0062" w:rsidR="00A53760" w:rsidRPr="00CD5815" w:rsidRDefault="00CF4FF7" w:rsidP="00A53760">
      <w:pPr>
        <w:ind w:left="-5"/>
        <w:jc w:val="both"/>
        <w:rPr>
          <w:szCs w:val="24"/>
        </w:rPr>
      </w:pPr>
      <w:r w:rsidRPr="00CD5815">
        <w:rPr>
          <w:b/>
          <w:bCs/>
          <w:szCs w:val="24"/>
        </w:rPr>
        <w:t>4</w:t>
      </w:r>
      <w:r w:rsidR="00A53760" w:rsidRPr="00CD5815">
        <w:rPr>
          <w:b/>
          <w:bCs/>
          <w:szCs w:val="24"/>
        </w:rPr>
        <w:t>.1</w:t>
      </w:r>
      <w:r w:rsidR="00A53760" w:rsidRPr="00CD5815">
        <w:rPr>
          <w:szCs w:val="24"/>
        </w:rPr>
        <w:t xml:space="preserve"> The Annual Conference shall be held in Austin during every odd-numbered year to coincide with the meeting of the Texas State Legislature.  In every even-numbered year, the conference shall be held on a rotating basis in Houston, Dallas, San Antonio and Fort Worth.  The Board, in consultation with the statewide conference planning committee, shall determine conference dates.  </w:t>
      </w:r>
      <w:proofErr w:type="gramStart"/>
      <w:r w:rsidR="00A53760" w:rsidRPr="00CD5815">
        <w:rPr>
          <w:szCs w:val="24"/>
        </w:rPr>
        <w:t>As a general rule</w:t>
      </w:r>
      <w:proofErr w:type="gramEnd"/>
      <w:r w:rsidR="00A53760" w:rsidRPr="00CD5815">
        <w:rPr>
          <w:szCs w:val="24"/>
        </w:rPr>
        <w:t xml:space="preserve">, the first </w:t>
      </w:r>
      <w:r w:rsidR="00A53760" w:rsidRPr="00CD5815">
        <w:rPr>
          <w:szCs w:val="24"/>
        </w:rPr>
        <w:lastRenderedPageBreak/>
        <w:t>full weekend in March shall be the preferred target dates for the conference.  Each conference must generate funds to be self-supportive and profitable.  Conference speakers and presenters shall be utilized on a voluntary basis.</w:t>
      </w:r>
      <w:r w:rsidR="00A53760" w:rsidRPr="00CD5815">
        <w:rPr>
          <w:i/>
          <w:szCs w:val="24"/>
        </w:rPr>
        <w:t xml:space="preserve"> </w:t>
      </w:r>
      <w:r w:rsidR="00A53760" w:rsidRPr="00CD5815">
        <w:rPr>
          <w:color w:val="FF0000"/>
          <w:szCs w:val="24"/>
        </w:rPr>
        <w:t xml:space="preserve"> </w:t>
      </w:r>
      <w:r w:rsidR="00A53760" w:rsidRPr="00CD5815">
        <w:rPr>
          <w:szCs w:val="24"/>
        </w:rPr>
        <w:t>The use of major speakers who require more than a modest honorarium (e.g., $500.00) is not recommended. Guidelines outlined in the</w:t>
      </w:r>
      <w:r w:rsidR="00A53760" w:rsidRPr="00CD5815">
        <w:rPr>
          <w:i/>
          <w:szCs w:val="24"/>
        </w:rPr>
        <w:t xml:space="preserve"> State Conference Handbook </w:t>
      </w:r>
      <w:r w:rsidR="00A53760" w:rsidRPr="00CD5815">
        <w:rPr>
          <w:szCs w:val="24"/>
        </w:rPr>
        <w:t>shall provide directions for planning the conference.</w:t>
      </w:r>
    </w:p>
    <w:p w14:paraId="362BC8F0" w14:textId="5EBEB888" w:rsidR="00F2247E" w:rsidRPr="00CD5815" w:rsidRDefault="00CF4FF7" w:rsidP="00E62F14">
      <w:pPr>
        <w:ind w:left="-5"/>
        <w:jc w:val="both"/>
        <w:rPr>
          <w:szCs w:val="24"/>
        </w:rPr>
      </w:pPr>
      <w:r w:rsidRPr="00CD5815">
        <w:rPr>
          <w:b/>
          <w:bCs/>
          <w:szCs w:val="24"/>
        </w:rPr>
        <w:t>4</w:t>
      </w:r>
      <w:r w:rsidR="00295D2D" w:rsidRPr="00CD5815">
        <w:rPr>
          <w:b/>
          <w:bCs/>
          <w:szCs w:val="24"/>
        </w:rPr>
        <w:t>.</w:t>
      </w:r>
      <w:r w:rsidR="00A53760" w:rsidRPr="00CD5815">
        <w:rPr>
          <w:b/>
          <w:bCs/>
          <w:szCs w:val="24"/>
        </w:rPr>
        <w:t>2</w:t>
      </w:r>
      <w:r w:rsidR="00295D2D" w:rsidRPr="00CD5815">
        <w:rPr>
          <w:szCs w:val="24"/>
        </w:rPr>
        <w:t xml:space="preserve"> The Annual Meeting shall be </w:t>
      </w:r>
      <w:r w:rsidR="003019E4" w:rsidRPr="00CD5815">
        <w:rPr>
          <w:szCs w:val="24"/>
        </w:rPr>
        <w:t>held</w:t>
      </w:r>
      <w:r w:rsidR="00295D2D" w:rsidRPr="00CD5815">
        <w:rPr>
          <w:szCs w:val="24"/>
        </w:rPr>
        <w:t xml:space="preserve"> during the Annual Conference. </w:t>
      </w:r>
      <w:r w:rsidR="006F706F" w:rsidRPr="00CD5815">
        <w:rPr>
          <w:szCs w:val="24"/>
        </w:rPr>
        <w:t xml:space="preserve">The President shall be responsible for setting the agenda for the meeting. </w:t>
      </w:r>
      <w:r w:rsidR="00295D2D" w:rsidRPr="00CD5815">
        <w:rPr>
          <w:szCs w:val="24"/>
        </w:rPr>
        <w:t xml:space="preserve">   A schedule of Annual Meeting sites and elections follows.  </w:t>
      </w:r>
    </w:p>
    <w:p w14:paraId="48C86146" w14:textId="71B130B6" w:rsidR="00F2247E" w:rsidRPr="00CD5815" w:rsidRDefault="00295D2D" w:rsidP="00E62F14">
      <w:pPr>
        <w:tabs>
          <w:tab w:val="center" w:pos="1683"/>
          <w:tab w:val="center" w:pos="2160"/>
          <w:tab w:val="center" w:pos="2881"/>
          <w:tab w:val="center" w:pos="3812"/>
          <w:tab w:val="center" w:pos="4321"/>
          <w:tab w:val="center" w:pos="5041"/>
          <w:tab w:val="center" w:pos="6327"/>
        </w:tabs>
        <w:spacing w:after="0" w:line="259" w:lineRule="auto"/>
        <w:ind w:left="0" w:firstLine="0"/>
        <w:jc w:val="both"/>
        <w:rPr>
          <w:szCs w:val="24"/>
        </w:rPr>
      </w:pPr>
      <w:r w:rsidRPr="00CD5815">
        <w:rPr>
          <w:rFonts w:eastAsia="Calibri"/>
          <w:szCs w:val="24"/>
        </w:rPr>
        <w:tab/>
      </w:r>
      <w:r w:rsidRPr="00CD5815">
        <w:rPr>
          <w:b/>
          <w:szCs w:val="24"/>
        </w:rPr>
        <w:t xml:space="preserve">Year </w:t>
      </w:r>
      <w:r w:rsidRPr="00CD5815">
        <w:rPr>
          <w:b/>
          <w:szCs w:val="24"/>
        </w:rPr>
        <w:tab/>
        <w:t xml:space="preserve"> </w:t>
      </w:r>
      <w:r w:rsidRPr="00CD5815">
        <w:rPr>
          <w:b/>
          <w:szCs w:val="24"/>
        </w:rPr>
        <w:tab/>
        <w:t xml:space="preserve"> </w:t>
      </w:r>
      <w:r w:rsidRPr="00CD5815">
        <w:rPr>
          <w:b/>
          <w:szCs w:val="24"/>
        </w:rPr>
        <w:tab/>
        <w:t xml:space="preserve">City </w:t>
      </w:r>
      <w:r w:rsidRPr="00CD5815">
        <w:rPr>
          <w:b/>
          <w:szCs w:val="24"/>
        </w:rPr>
        <w:tab/>
        <w:t xml:space="preserve"> </w:t>
      </w:r>
      <w:r w:rsidRPr="00CD5815">
        <w:rPr>
          <w:b/>
          <w:szCs w:val="24"/>
        </w:rPr>
        <w:tab/>
        <w:t xml:space="preserve"> </w:t>
      </w:r>
      <w:r w:rsidRPr="00CD5815">
        <w:rPr>
          <w:b/>
          <w:szCs w:val="24"/>
        </w:rPr>
        <w:tab/>
        <w:t>Election of:</w:t>
      </w:r>
    </w:p>
    <w:p w14:paraId="4A489C36" w14:textId="3530AD87" w:rsidR="00F2247E" w:rsidRPr="00CD5815" w:rsidRDefault="00CE3BE2" w:rsidP="00E62F14">
      <w:pPr>
        <w:pStyle w:val="ListParagraph"/>
        <w:numPr>
          <w:ilvl w:val="0"/>
          <w:numId w:val="9"/>
        </w:numPr>
        <w:spacing w:after="0" w:line="259" w:lineRule="auto"/>
        <w:jc w:val="both"/>
        <w:rPr>
          <w:szCs w:val="24"/>
        </w:rPr>
      </w:pPr>
      <w:r w:rsidRPr="00CD5815">
        <w:rPr>
          <w:szCs w:val="24"/>
        </w:rPr>
        <w:t xml:space="preserve">                            </w:t>
      </w:r>
      <w:r w:rsidR="00295D2D" w:rsidRPr="00CD5815">
        <w:rPr>
          <w:szCs w:val="24"/>
        </w:rPr>
        <w:t xml:space="preserve">Austin  </w:t>
      </w:r>
      <w:r w:rsidR="00811B46">
        <w:rPr>
          <w:szCs w:val="24"/>
        </w:rPr>
        <w:t xml:space="preserve">              </w:t>
      </w:r>
      <w:r w:rsidR="00295D2D" w:rsidRPr="00CD5815">
        <w:rPr>
          <w:szCs w:val="24"/>
        </w:rPr>
        <w:t xml:space="preserve"> </w:t>
      </w:r>
      <w:r w:rsidR="00295D2D" w:rsidRPr="00CD5815">
        <w:rPr>
          <w:szCs w:val="24"/>
        </w:rPr>
        <w:tab/>
        <w:t xml:space="preserve">Officers   </w:t>
      </w:r>
    </w:p>
    <w:p w14:paraId="5E9D9F07" w14:textId="77777777" w:rsidR="00CE3BE2" w:rsidRPr="00CD5815" w:rsidRDefault="00CE3BE2" w:rsidP="00E62F14">
      <w:pPr>
        <w:pStyle w:val="ListParagraph"/>
        <w:numPr>
          <w:ilvl w:val="0"/>
          <w:numId w:val="9"/>
        </w:numPr>
        <w:spacing w:after="0" w:line="259" w:lineRule="auto"/>
        <w:jc w:val="both"/>
        <w:rPr>
          <w:szCs w:val="24"/>
        </w:rPr>
      </w:pPr>
      <w:r w:rsidRPr="00CD5815">
        <w:rPr>
          <w:szCs w:val="24"/>
        </w:rPr>
        <w:t xml:space="preserve">                            Dallas   </w:t>
      </w:r>
      <w:r w:rsidR="00A62202" w:rsidRPr="00CD5815">
        <w:rPr>
          <w:szCs w:val="24"/>
        </w:rPr>
        <w:t xml:space="preserve">                       Director</w:t>
      </w:r>
      <w:r w:rsidRPr="00CD5815">
        <w:rPr>
          <w:szCs w:val="24"/>
        </w:rPr>
        <w:t>s</w:t>
      </w:r>
    </w:p>
    <w:p w14:paraId="5FEAC075" w14:textId="77777777" w:rsidR="00CE3BE2" w:rsidRPr="00CD5815" w:rsidRDefault="00CE3BE2" w:rsidP="00E62F14">
      <w:pPr>
        <w:pStyle w:val="ListParagraph"/>
        <w:numPr>
          <w:ilvl w:val="0"/>
          <w:numId w:val="9"/>
        </w:numPr>
        <w:spacing w:after="0" w:line="259" w:lineRule="auto"/>
        <w:jc w:val="both"/>
        <w:rPr>
          <w:szCs w:val="24"/>
        </w:rPr>
      </w:pPr>
      <w:r w:rsidRPr="00CD5815">
        <w:rPr>
          <w:szCs w:val="24"/>
        </w:rPr>
        <w:t xml:space="preserve">                            Austin                         Officers</w:t>
      </w:r>
    </w:p>
    <w:p w14:paraId="4BE63E71" w14:textId="3D1131D4" w:rsidR="00F2247E" w:rsidRPr="00CD5815" w:rsidRDefault="00CE3BE2" w:rsidP="00E62F14">
      <w:pPr>
        <w:pStyle w:val="ListParagraph"/>
        <w:numPr>
          <w:ilvl w:val="0"/>
          <w:numId w:val="9"/>
        </w:numPr>
        <w:spacing w:after="0" w:line="259" w:lineRule="auto"/>
        <w:jc w:val="both"/>
        <w:rPr>
          <w:szCs w:val="24"/>
        </w:rPr>
      </w:pPr>
      <w:r w:rsidRPr="00CD5815">
        <w:rPr>
          <w:szCs w:val="24"/>
        </w:rPr>
        <w:t xml:space="preserve">                            </w:t>
      </w:r>
      <w:r w:rsidR="00295D2D" w:rsidRPr="00CD5815">
        <w:rPr>
          <w:szCs w:val="24"/>
        </w:rPr>
        <w:t xml:space="preserve">San Antonio </w:t>
      </w:r>
      <w:r w:rsidR="00295D2D" w:rsidRPr="00CD5815">
        <w:rPr>
          <w:szCs w:val="24"/>
        </w:rPr>
        <w:tab/>
        <w:t xml:space="preserve"> </w:t>
      </w:r>
      <w:r w:rsidR="00295D2D" w:rsidRPr="00CD5815">
        <w:rPr>
          <w:szCs w:val="24"/>
        </w:rPr>
        <w:tab/>
        <w:t xml:space="preserve">Directors   </w:t>
      </w:r>
    </w:p>
    <w:p w14:paraId="5AF64B24" w14:textId="57B15EE4" w:rsidR="00F2247E" w:rsidRPr="00CD5815" w:rsidRDefault="00CE3BE2" w:rsidP="00E62F14">
      <w:pPr>
        <w:numPr>
          <w:ilvl w:val="0"/>
          <w:numId w:val="9"/>
        </w:numPr>
        <w:spacing w:after="0" w:line="259" w:lineRule="auto"/>
        <w:jc w:val="both"/>
        <w:rPr>
          <w:szCs w:val="24"/>
        </w:rPr>
      </w:pPr>
      <w:r w:rsidRPr="00CD5815">
        <w:rPr>
          <w:szCs w:val="24"/>
        </w:rPr>
        <w:t xml:space="preserve">                            </w:t>
      </w:r>
      <w:r w:rsidR="00295D2D" w:rsidRPr="00CD5815">
        <w:rPr>
          <w:szCs w:val="24"/>
        </w:rPr>
        <w:t xml:space="preserve">Austin           </w:t>
      </w:r>
      <w:r w:rsidR="00295D2D" w:rsidRPr="00CD5815">
        <w:rPr>
          <w:szCs w:val="24"/>
        </w:rPr>
        <w:tab/>
      </w:r>
      <w:r w:rsidR="00870EDD" w:rsidRPr="00CD5815">
        <w:rPr>
          <w:szCs w:val="24"/>
        </w:rPr>
        <w:tab/>
      </w:r>
      <w:r w:rsidR="00295D2D" w:rsidRPr="00CD5815">
        <w:rPr>
          <w:szCs w:val="24"/>
        </w:rPr>
        <w:t xml:space="preserve">Officers  </w:t>
      </w:r>
    </w:p>
    <w:p w14:paraId="35AD98F8" w14:textId="1577B789" w:rsidR="00F2247E" w:rsidRPr="00CD5815" w:rsidRDefault="00CE3BE2" w:rsidP="00E62F14">
      <w:pPr>
        <w:numPr>
          <w:ilvl w:val="0"/>
          <w:numId w:val="9"/>
        </w:numPr>
        <w:spacing w:after="0" w:line="259" w:lineRule="auto"/>
        <w:jc w:val="both"/>
        <w:rPr>
          <w:szCs w:val="24"/>
        </w:rPr>
      </w:pPr>
      <w:r w:rsidRPr="00CD5815">
        <w:rPr>
          <w:szCs w:val="24"/>
        </w:rPr>
        <w:t xml:space="preserve">                            </w:t>
      </w:r>
      <w:r w:rsidR="00295D2D" w:rsidRPr="00CD5815">
        <w:rPr>
          <w:szCs w:val="24"/>
        </w:rPr>
        <w:t xml:space="preserve">Fort Worth </w:t>
      </w:r>
      <w:r w:rsidR="00295D2D" w:rsidRPr="00CD5815">
        <w:rPr>
          <w:szCs w:val="24"/>
        </w:rPr>
        <w:tab/>
        <w:t xml:space="preserve"> </w:t>
      </w:r>
      <w:r w:rsidR="00295D2D" w:rsidRPr="00CD5815">
        <w:rPr>
          <w:szCs w:val="24"/>
        </w:rPr>
        <w:tab/>
        <w:t xml:space="preserve">Directors  </w:t>
      </w:r>
    </w:p>
    <w:p w14:paraId="5FD2235B" w14:textId="188263AC" w:rsidR="00F2247E" w:rsidRPr="00CD5815" w:rsidRDefault="00CE3BE2" w:rsidP="00E62F14">
      <w:pPr>
        <w:numPr>
          <w:ilvl w:val="0"/>
          <w:numId w:val="9"/>
        </w:numPr>
        <w:spacing w:after="0" w:line="259" w:lineRule="auto"/>
        <w:jc w:val="both"/>
        <w:rPr>
          <w:szCs w:val="24"/>
        </w:rPr>
      </w:pPr>
      <w:r w:rsidRPr="00CD5815">
        <w:rPr>
          <w:szCs w:val="24"/>
        </w:rPr>
        <w:t xml:space="preserve">                            </w:t>
      </w:r>
      <w:r w:rsidR="00295D2D" w:rsidRPr="00CD5815">
        <w:rPr>
          <w:szCs w:val="24"/>
        </w:rPr>
        <w:t xml:space="preserve">Austin  </w:t>
      </w:r>
      <w:r w:rsidR="00811B46">
        <w:rPr>
          <w:szCs w:val="24"/>
        </w:rPr>
        <w:t xml:space="preserve">           </w:t>
      </w:r>
      <w:r w:rsidR="00295D2D" w:rsidRPr="00CD5815">
        <w:rPr>
          <w:szCs w:val="24"/>
        </w:rPr>
        <w:t xml:space="preserve"> </w:t>
      </w:r>
      <w:r w:rsidR="00295D2D" w:rsidRPr="00CD5815">
        <w:rPr>
          <w:szCs w:val="24"/>
        </w:rPr>
        <w:tab/>
        <w:t xml:space="preserve">Officers </w:t>
      </w:r>
    </w:p>
    <w:p w14:paraId="1BA33BEB" w14:textId="77777777" w:rsidR="0080549C" w:rsidRPr="00CD5815" w:rsidRDefault="00CE3BE2" w:rsidP="00E62F14">
      <w:pPr>
        <w:numPr>
          <w:ilvl w:val="0"/>
          <w:numId w:val="9"/>
        </w:numPr>
        <w:spacing w:after="0" w:line="259" w:lineRule="auto"/>
        <w:jc w:val="both"/>
        <w:rPr>
          <w:color w:val="FF0000"/>
          <w:szCs w:val="24"/>
        </w:rPr>
      </w:pPr>
      <w:r w:rsidRPr="00CD5815">
        <w:rPr>
          <w:color w:val="000000" w:themeColor="text1"/>
          <w:szCs w:val="24"/>
        </w:rPr>
        <w:t xml:space="preserve">                            </w:t>
      </w:r>
      <w:r w:rsidR="00A62202" w:rsidRPr="00CD5815">
        <w:rPr>
          <w:color w:val="000000" w:themeColor="text1"/>
          <w:szCs w:val="24"/>
        </w:rPr>
        <w:t>Houston</w:t>
      </w:r>
      <w:r w:rsidR="00A62202" w:rsidRPr="00CD5815">
        <w:rPr>
          <w:color w:val="000000" w:themeColor="text1"/>
          <w:szCs w:val="24"/>
        </w:rPr>
        <w:tab/>
      </w:r>
      <w:r w:rsidR="00A62202" w:rsidRPr="00CD5815">
        <w:rPr>
          <w:color w:val="000000" w:themeColor="text1"/>
          <w:szCs w:val="24"/>
        </w:rPr>
        <w:tab/>
        <w:t>Director</w:t>
      </w:r>
      <w:r w:rsidR="0080549C" w:rsidRPr="00CD5815">
        <w:rPr>
          <w:color w:val="000000" w:themeColor="text1"/>
          <w:szCs w:val="24"/>
        </w:rPr>
        <w:t>s</w:t>
      </w:r>
    </w:p>
    <w:p w14:paraId="603E6263" w14:textId="77777777" w:rsidR="0080549C" w:rsidRPr="00CD5815" w:rsidRDefault="00CE3BE2" w:rsidP="00E62F14">
      <w:pPr>
        <w:numPr>
          <w:ilvl w:val="0"/>
          <w:numId w:val="9"/>
        </w:numPr>
        <w:spacing w:after="0" w:line="259" w:lineRule="auto"/>
        <w:jc w:val="both"/>
        <w:rPr>
          <w:color w:val="FF0000"/>
          <w:szCs w:val="24"/>
        </w:rPr>
      </w:pPr>
      <w:r w:rsidRPr="00CD5815">
        <w:rPr>
          <w:color w:val="FF0000"/>
          <w:szCs w:val="24"/>
        </w:rPr>
        <w:t xml:space="preserve">                            </w:t>
      </w:r>
      <w:r w:rsidR="0080549C" w:rsidRPr="00CD5815">
        <w:rPr>
          <w:color w:val="000000" w:themeColor="text1"/>
          <w:szCs w:val="24"/>
        </w:rPr>
        <w:t>Austin</w:t>
      </w:r>
      <w:r w:rsidR="0080549C" w:rsidRPr="00CD5815">
        <w:rPr>
          <w:color w:val="000000" w:themeColor="text1"/>
          <w:szCs w:val="24"/>
        </w:rPr>
        <w:tab/>
      </w:r>
      <w:r w:rsidR="0080549C" w:rsidRPr="00CD5815">
        <w:rPr>
          <w:color w:val="000000" w:themeColor="text1"/>
          <w:szCs w:val="24"/>
        </w:rPr>
        <w:tab/>
      </w:r>
      <w:r w:rsidR="0080549C" w:rsidRPr="00CD5815">
        <w:rPr>
          <w:color w:val="000000" w:themeColor="text1"/>
          <w:szCs w:val="24"/>
        </w:rPr>
        <w:tab/>
        <w:t>Officers</w:t>
      </w:r>
    </w:p>
    <w:p w14:paraId="54515CC3" w14:textId="77777777" w:rsidR="0080549C" w:rsidRPr="00CD5815" w:rsidRDefault="00CE3BE2" w:rsidP="00E62F14">
      <w:pPr>
        <w:numPr>
          <w:ilvl w:val="0"/>
          <w:numId w:val="9"/>
        </w:numPr>
        <w:spacing w:after="0" w:line="259" w:lineRule="auto"/>
        <w:jc w:val="both"/>
        <w:rPr>
          <w:color w:val="FF0000"/>
          <w:szCs w:val="24"/>
        </w:rPr>
      </w:pPr>
      <w:r w:rsidRPr="00CD5815">
        <w:rPr>
          <w:color w:val="FF0000"/>
          <w:szCs w:val="24"/>
        </w:rPr>
        <w:t xml:space="preserve">                            </w:t>
      </w:r>
      <w:r w:rsidR="00A62202" w:rsidRPr="00CD5815">
        <w:rPr>
          <w:color w:val="000000" w:themeColor="text1"/>
          <w:szCs w:val="24"/>
        </w:rPr>
        <w:t>Dallas</w:t>
      </w:r>
      <w:r w:rsidR="00A62202" w:rsidRPr="00CD5815">
        <w:rPr>
          <w:color w:val="000000" w:themeColor="text1"/>
          <w:szCs w:val="24"/>
        </w:rPr>
        <w:tab/>
      </w:r>
      <w:r w:rsidR="00A62202" w:rsidRPr="00CD5815">
        <w:rPr>
          <w:color w:val="000000" w:themeColor="text1"/>
          <w:szCs w:val="24"/>
        </w:rPr>
        <w:tab/>
      </w:r>
      <w:r w:rsidR="00A62202" w:rsidRPr="00CD5815">
        <w:rPr>
          <w:color w:val="000000" w:themeColor="text1"/>
          <w:szCs w:val="24"/>
        </w:rPr>
        <w:tab/>
        <w:t>Director</w:t>
      </w:r>
      <w:r w:rsidR="0080549C" w:rsidRPr="00CD5815">
        <w:rPr>
          <w:color w:val="000000" w:themeColor="text1"/>
          <w:szCs w:val="24"/>
        </w:rPr>
        <w:t>s</w:t>
      </w:r>
    </w:p>
    <w:p w14:paraId="506074CA" w14:textId="77777777" w:rsidR="0080549C" w:rsidRPr="00CD5815" w:rsidRDefault="00CE3BE2" w:rsidP="00E62F14">
      <w:pPr>
        <w:numPr>
          <w:ilvl w:val="0"/>
          <w:numId w:val="9"/>
        </w:numPr>
        <w:spacing w:after="0" w:line="259" w:lineRule="auto"/>
        <w:jc w:val="both"/>
        <w:rPr>
          <w:color w:val="000000" w:themeColor="text1"/>
          <w:szCs w:val="24"/>
        </w:rPr>
      </w:pPr>
      <w:r w:rsidRPr="00CD5815">
        <w:rPr>
          <w:color w:val="FF0000"/>
          <w:szCs w:val="24"/>
        </w:rPr>
        <w:t xml:space="preserve">                            </w:t>
      </w:r>
      <w:r w:rsidR="0080549C" w:rsidRPr="00CD5815">
        <w:rPr>
          <w:color w:val="000000" w:themeColor="text1"/>
          <w:szCs w:val="24"/>
        </w:rPr>
        <w:t>Austin</w:t>
      </w:r>
      <w:r w:rsidR="0080549C" w:rsidRPr="00CD5815">
        <w:rPr>
          <w:color w:val="000000" w:themeColor="text1"/>
          <w:szCs w:val="24"/>
        </w:rPr>
        <w:tab/>
      </w:r>
      <w:r w:rsidR="0080549C" w:rsidRPr="00CD5815">
        <w:rPr>
          <w:color w:val="000000" w:themeColor="text1"/>
          <w:szCs w:val="24"/>
        </w:rPr>
        <w:tab/>
      </w:r>
      <w:r w:rsidR="0080549C" w:rsidRPr="00CD5815">
        <w:rPr>
          <w:color w:val="000000" w:themeColor="text1"/>
          <w:szCs w:val="24"/>
        </w:rPr>
        <w:tab/>
        <w:t>Officers</w:t>
      </w:r>
    </w:p>
    <w:p w14:paraId="3CA1DFED" w14:textId="2CC8B56C" w:rsidR="00F2247E" w:rsidRPr="00374E61" w:rsidRDefault="00CE3BE2" w:rsidP="00374E61">
      <w:pPr>
        <w:numPr>
          <w:ilvl w:val="0"/>
          <w:numId w:val="9"/>
        </w:numPr>
        <w:spacing w:after="0" w:line="259" w:lineRule="auto"/>
        <w:jc w:val="both"/>
        <w:rPr>
          <w:color w:val="FF0000"/>
          <w:szCs w:val="24"/>
        </w:rPr>
      </w:pPr>
      <w:r w:rsidRPr="00CD5815">
        <w:rPr>
          <w:color w:val="000000" w:themeColor="text1"/>
          <w:szCs w:val="24"/>
        </w:rPr>
        <w:t xml:space="preserve">                           </w:t>
      </w:r>
      <w:r w:rsidR="00811B46">
        <w:rPr>
          <w:color w:val="000000" w:themeColor="text1"/>
          <w:szCs w:val="24"/>
        </w:rPr>
        <w:t xml:space="preserve"> </w:t>
      </w:r>
      <w:r w:rsidR="00A62202" w:rsidRPr="00CD5815">
        <w:rPr>
          <w:color w:val="000000" w:themeColor="text1"/>
          <w:szCs w:val="24"/>
        </w:rPr>
        <w:t>San Antonio</w:t>
      </w:r>
      <w:r w:rsidR="00A62202" w:rsidRPr="00CD5815">
        <w:rPr>
          <w:color w:val="000000" w:themeColor="text1"/>
          <w:szCs w:val="24"/>
        </w:rPr>
        <w:tab/>
      </w:r>
      <w:r w:rsidR="00A62202" w:rsidRPr="00CD5815">
        <w:rPr>
          <w:color w:val="000000" w:themeColor="text1"/>
          <w:szCs w:val="24"/>
        </w:rPr>
        <w:tab/>
        <w:t>Director</w:t>
      </w:r>
      <w:r w:rsidR="0080549C" w:rsidRPr="00CD5815">
        <w:rPr>
          <w:color w:val="000000" w:themeColor="text1"/>
          <w:szCs w:val="24"/>
        </w:rPr>
        <w:t>s</w:t>
      </w:r>
    </w:p>
    <w:p w14:paraId="52B9A72F" w14:textId="309C97C7" w:rsidR="006F706F" w:rsidRDefault="00CF4FF7" w:rsidP="00374E61">
      <w:pPr>
        <w:ind w:left="-5"/>
        <w:jc w:val="both"/>
        <w:rPr>
          <w:color w:val="000000" w:themeColor="text1"/>
          <w:szCs w:val="24"/>
        </w:rPr>
      </w:pPr>
      <w:r w:rsidRPr="00CD5815">
        <w:rPr>
          <w:b/>
          <w:bCs/>
          <w:szCs w:val="24"/>
        </w:rPr>
        <w:t>4.3</w:t>
      </w:r>
      <w:r w:rsidR="00295D2D" w:rsidRPr="00CD5815">
        <w:rPr>
          <w:szCs w:val="24"/>
        </w:rPr>
        <w:t xml:space="preserve"> Other meetings may be scheduled as deemed necessary by </w:t>
      </w:r>
      <w:r w:rsidR="00295D2D" w:rsidRPr="00CD5815">
        <w:rPr>
          <w:color w:val="000000" w:themeColor="text1"/>
          <w:szCs w:val="24"/>
        </w:rPr>
        <w:t xml:space="preserve">the Board.  </w:t>
      </w:r>
    </w:p>
    <w:p w14:paraId="027783B0" w14:textId="77777777" w:rsidR="00374E61" w:rsidRPr="00374E61" w:rsidRDefault="00374E61" w:rsidP="00374E61">
      <w:pPr>
        <w:ind w:left="-5"/>
        <w:jc w:val="both"/>
        <w:rPr>
          <w:color w:val="000000" w:themeColor="text1"/>
          <w:szCs w:val="24"/>
        </w:rPr>
      </w:pPr>
    </w:p>
    <w:p w14:paraId="038ADF93" w14:textId="7AF8444B" w:rsidR="0085086C" w:rsidRPr="00CD5815" w:rsidRDefault="0085086C" w:rsidP="0085086C">
      <w:pPr>
        <w:pStyle w:val="Heading2"/>
        <w:ind w:left="-5"/>
        <w:jc w:val="both"/>
        <w:rPr>
          <w:color w:val="auto"/>
          <w:szCs w:val="24"/>
        </w:rPr>
      </w:pPr>
      <w:r w:rsidRPr="00CD5815">
        <w:rPr>
          <w:color w:val="auto"/>
          <w:szCs w:val="24"/>
        </w:rPr>
        <w:t xml:space="preserve">Article </w:t>
      </w:r>
      <w:r w:rsidR="00CF4FF7" w:rsidRPr="00CD5815">
        <w:rPr>
          <w:color w:val="auto"/>
          <w:szCs w:val="24"/>
        </w:rPr>
        <w:t>5</w:t>
      </w:r>
      <w:r w:rsidRPr="00CD5815">
        <w:rPr>
          <w:color w:val="auto"/>
          <w:szCs w:val="24"/>
        </w:rPr>
        <w:t xml:space="preserve"> – Board Meetings  </w:t>
      </w:r>
    </w:p>
    <w:p w14:paraId="17C3494C" w14:textId="1DB44AC4" w:rsidR="0085086C" w:rsidRPr="00CD5815" w:rsidRDefault="00CF4FF7" w:rsidP="0085086C">
      <w:pPr>
        <w:ind w:left="-5"/>
        <w:jc w:val="both"/>
        <w:rPr>
          <w:szCs w:val="24"/>
        </w:rPr>
      </w:pPr>
      <w:r w:rsidRPr="00CD5815">
        <w:rPr>
          <w:b/>
          <w:bCs/>
          <w:szCs w:val="24"/>
        </w:rPr>
        <w:t>5</w:t>
      </w:r>
      <w:r w:rsidR="0085086C" w:rsidRPr="00CD5815">
        <w:rPr>
          <w:b/>
          <w:bCs/>
          <w:szCs w:val="24"/>
        </w:rPr>
        <w:t>.1</w:t>
      </w:r>
      <w:r w:rsidR="0085086C" w:rsidRPr="00CD5815">
        <w:rPr>
          <w:rFonts w:eastAsia="Arial"/>
          <w:szCs w:val="24"/>
        </w:rPr>
        <w:t xml:space="preserve"> </w:t>
      </w:r>
      <w:r w:rsidR="0085086C" w:rsidRPr="00CD5815">
        <w:rPr>
          <w:szCs w:val="24"/>
        </w:rPr>
        <w:t xml:space="preserve">Meetings of the Board shall be conducted in accord with the guidelines contained in the Constitution and Bylaws of the Association. At each meeting, the President </w:t>
      </w:r>
      <w:r w:rsidR="0085086C" w:rsidRPr="009A090A">
        <w:rPr>
          <w:color w:val="auto"/>
          <w:szCs w:val="24"/>
        </w:rPr>
        <w:t xml:space="preserve">shall determine the quorum for </w:t>
      </w:r>
      <w:r w:rsidR="0085086C" w:rsidRPr="00CD5815">
        <w:rPr>
          <w:szCs w:val="24"/>
        </w:rPr>
        <w:t>the purpose of voting.</w:t>
      </w:r>
    </w:p>
    <w:p w14:paraId="01AFAF92" w14:textId="7DA110B9" w:rsidR="0085086C" w:rsidRPr="00CD5815" w:rsidRDefault="00CF4FF7" w:rsidP="0085086C">
      <w:pPr>
        <w:ind w:left="-5"/>
        <w:jc w:val="both"/>
        <w:rPr>
          <w:szCs w:val="24"/>
        </w:rPr>
      </w:pPr>
      <w:r w:rsidRPr="00CD5815">
        <w:rPr>
          <w:b/>
          <w:bCs/>
          <w:szCs w:val="24"/>
        </w:rPr>
        <w:t>5</w:t>
      </w:r>
      <w:r w:rsidR="0085086C" w:rsidRPr="00CD5815">
        <w:rPr>
          <w:b/>
          <w:bCs/>
          <w:szCs w:val="24"/>
        </w:rPr>
        <w:t>.2</w:t>
      </w:r>
      <w:r w:rsidR="0085086C" w:rsidRPr="00CD5815">
        <w:rPr>
          <w:szCs w:val="24"/>
        </w:rPr>
        <w:t xml:space="preserve"> There shall be at least four face-to-face meetings of the Board annually, preferably two meetings in the Spring, one meeting in the Summer and the fourth meeting in the Fall.  The first meeting should be set as a pre-conference meeting</w:t>
      </w:r>
      <w:r w:rsidR="00CE0512">
        <w:rPr>
          <w:szCs w:val="24"/>
        </w:rPr>
        <w:t>,</w:t>
      </w:r>
      <w:r w:rsidR="0085086C" w:rsidRPr="00CD5815">
        <w:rPr>
          <w:szCs w:val="24"/>
        </w:rPr>
        <w:t xml:space="preserve"> and the second one as a post-conference meeting.  In addition, monthly teleconference calls are scheduled, and participation is required.  </w:t>
      </w:r>
      <w:r w:rsidR="0085086C" w:rsidRPr="00CD5815">
        <w:rPr>
          <w:color w:val="000000" w:themeColor="text1"/>
          <w:szCs w:val="24"/>
        </w:rPr>
        <w:t xml:space="preserve">Each Board member should present a written report at least 4 times a year and copies given to the President and Secretary.       </w:t>
      </w:r>
    </w:p>
    <w:p w14:paraId="4BEF2B1C" w14:textId="25F549EE" w:rsidR="0085086C" w:rsidRPr="00CD5815" w:rsidRDefault="00CF4FF7" w:rsidP="0085086C">
      <w:pPr>
        <w:ind w:left="-5"/>
        <w:jc w:val="both"/>
        <w:rPr>
          <w:szCs w:val="24"/>
        </w:rPr>
      </w:pPr>
      <w:r w:rsidRPr="00CD5815">
        <w:rPr>
          <w:b/>
          <w:bCs/>
          <w:szCs w:val="24"/>
        </w:rPr>
        <w:t>5.3</w:t>
      </w:r>
      <w:r w:rsidR="0085086C" w:rsidRPr="00CD5815">
        <w:rPr>
          <w:szCs w:val="24"/>
        </w:rPr>
        <w:t xml:space="preserve"> At least one Board meeting shall be held at the hotel site of the next Annual Meeting.  </w:t>
      </w:r>
    </w:p>
    <w:p w14:paraId="3155BE6C" w14:textId="76892947" w:rsidR="0085086C" w:rsidRPr="00CD5815" w:rsidRDefault="00CF4FF7" w:rsidP="0085086C">
      <w:pPr>
        <w:ind w:left="-5"/>
        <w:jc w:val="both"/>
        <w:rPr>
          <w:szCs w:val="24"/>
        </w:rPr>
      </w:pPr>
      <w:r w:rsidRPr="00CD5815">
        <w:rPr>
          <w:b/>
          <w:bCs/>
          <w:szCs w:val="24"/>
        </w:rPr>
        <w:t>5.4</w:t>
      </w:r>
      <w:r w:rsidR="0085086C" w:rsidRPr="00CD5815">
        <w:rPr>
          <w:szCs w:val="24"/>
        </w:rPr>
        <w:t xml:space="preserve"> Official meeting notices for face-to-face Board meetings shall be sent approximately</w:t>
      </w:r>
      <w:r w:rsidR="00CE0512">
        <w:rPr>
          <w:szCs w:val="24"/>
        </w:rPr>
        <w:t xml:space="preserve"> </w:t>
      </w:r>
      <w:r w:rsidR="0085086C" w:rsidRPr="00CD5815">
        <w:rPr>
          <w:szCs w:val="24"/>
        </w:rPr>
        <w:t>30 days in advance of each Board meeting.</w:t>
      </w:r>
      <w:r w:rsidR="00CE0512">
        <w:rPr>
          <w:szCs w:val="24"/>
        </w:rPr>
        <w:t xml:space="preserve"> Advance c</w:t>
      </w:r>
      <w:r w:rsidR="0085086C" w:rsidRPr="00CD5815">
        <w:rPr>
          <w:szCs w:val="24"/>
        </w:rPr>
        <w:t xml:space="preserve">onfirmation of attendance will be required in order to provide adequate accommodations.  </w:t>
      </w:r>
    </w:p>
    <w:p w14:paraId="4176F945" w14:textId="6B3C171A" w:rsidR="0085086C" w:rsidRPr="00CD5815" w:rsidRDefault="00CF4FF7" w:rsidP="0085086C">
      <w:pPr>
        <w:ind w:left="-5"/>
        <w:jc w:val="both"/>
        <w:rPr>
          <w:szCs w:val="24"/>
        </w:rPr>
      </w:pPr>
      <w:proofErr w:type="gramStart"/>
      <w:r w:rsidRPr="00CD5815">
        <w:rPr>
          <w:b/>
          <w:bCs/>
          <w:szCs w:val="24"/>
        </w:rPr>
        <w:t>5.5</w:t>
      </w:r>
      <w:proofErr w:type="gramEnd"/>
      <w:r w:rsidR="0085086C" w:rsidRPr="00CD5815">
        <w:rPr>
          <w:szCs w:val="24"/>
        </w:rPr>
        <w:t xml:space="preserve"> </w:t>
      </w:r>
      <w:r w:rsidR="00CE0512">
        <w:rPr>
          <w:szCs w:val="24"/>
        </w:rPr>
        <w:t>TABPHE m</w:t>
      </w:r>
      <w:r w:rsidR="0085086C" w:rsidRPr="00CD5815">
        <w:rPr>
          <w:szCs w:val="24"/>
        </w:rPr>
        <w:t xml:space="preserve">embers are encouraged to attend meetings of the Board and may participate in discussions when time permits, but cannot vote on issues.  </w:t>
      </w:r>
    </w:p>
    <w:p w14:paraId="10385C2B" w14:textId="7B4F3687" w:rsidR="006F706F" w:rsidRPr="00CD5815" w:rsidRDefault="00CF4FF7" w:rsidP="0085086C">
      <w:pPr>
        <w:ind w:left="0" w:firstLine="0"/>
        <w:jc w:val="both"/>
        <w:rPr>
          <w:szCs w:val="24"/>
        </w:rPr>
      </w:pPr>
      <w:r w:rsidRPr="00CD5815">
        <w:rPr>
          <w:b/>
          <w:bCs/>
          <w:szCs w:val="24"/>
        </w:rPr>
        <w:t>5.6</w:t>
      </w:r>
      <w:r w:rsidR="0085086C" w:rsidRPr="00CD5815">
        <w:rPr>
          <w:b/>
          <w:bCs/>
          <w:szCs w:val="24"/>
        </w:rPr>
        <w:t xml:space="preserve"> </w:t>
      </w:r>
      <w:r w:rsidR="0085086C" w:rsidRPr="00CD5815">
        <w:rPr>
          <w:szCs w:val="24"/>
        </w:rPr>
        <w:t>The President shall be responsible for setting the agenda for the meeting</w:t>
      </w:r>
      <w:r w:rsidR="00CE0512">
        <w:rPr>
          <w:szCs w:val="24"/>
        </w:rPr>
        <w:t>s</w:t>
      </w:r>
      <w:r w:rsidR="0085086C" w:rsidRPr="00CD5815">
        <w:rPr>
          <w:szCs w:val="24"/>
        </w:rPr>
        <w:t>.</w:t>
      </w:r>
    </w:p>
    <w:p w14:paraId="4558D620" w14:textId="20D6A10A" w:rsidR="006F706F" w:rsidRPr="00CD5815" w:rsidRDefault="006F706F" w:rsidP="0085086C">
      <w:pPr>
        <w:ind w:left="-5"/>
        <w:jc w:val="both"/>
        <w:rPr>
          <w:szCs w:val="24"/>
        </w:rPr>
      </w:pPr>
      <w:r w:rsidRPr="00CD5815">
        <w:rPr>
          <w:szCs w:val="24"/>
        </w:rPr>
        <w:t xml:space="preserve">Sample Agenda for Board Meetings:  </w:t>
      </w:r>
    </w:p>
    <w:p w14:paraId="7C1B560C" w14:textId="2BBE713E" w:rsidR="006F706F" w:rsidRPr="00CD5815" w:rsidRDefault="0085086C" w:rsidP="006F706F">
      <w:pPr>
        <w:ind w:left="-5"/>
        <w:jc w:val="both"/>
        <w:rPr>
          <w:szCs w:val="24"/>
        </w:rPr>
      </w:pPr>
      <w:r w:rsidRPr="00CD5815">
        <w:rPr>
          <w:szCs w:val="24"/>
        </w:rPr>
        <w:t xml:space="preserve">        </w:t>
      </w:r>
      <w:r w:rsidR="006F706F" w:rsidRPr="00CD5815">
        <w:rPr>
          <w:szCs w:val="24"/>
        </w:rPr>
        <w:t xml:space="preserve">Date  </w:t>
      </w:r>
    </w:p>
    <w:p w14:paraId="3FC1150D" w14:textId="2D400164" w:rsidR="006F706F" w:rsidRPr="00CD5815" w:rsidRDefault="0085086C" w:rsidP="006F706F">
      <w:pPr>
        <w:ind w:left="-5"/>
        <w:jc w:val="both"/>
        <w:rPr>
          <w:szCs w:val="24"/>
        </w:rPr>
      </w:pPr>
      <w:r w:rsidRPr="00CD5815">
        <w:rPr>
          <w:szCs w:val="24"/>
        </w:rPr>
        <w:t xml:space="preserve">        </w:t>
      </w:r>
      <w:r w:rsidR="006F706F" w:rsidRPr="00CD5815">
        <w:rPr>
          <w:szCs w:val="24"/>
        </w:rPr>
        <w:t xml:space="preserve">Location  </w:t>
      </w:r>
    </w:p>
    <w:p w14:paraId="6D5175F4" w14:textId="128D5349" w:rsidR="006F706F" w:rsidRPr="00CD5815" w:rsidRDefault="0085086C" w:rsidP="006F706F">
      <w:pPr>
        <w:ind w:left="-5"/>
        <w:jc w:val="both"/>
        <w:rPr>
          <w:szCs w:val="24"/>
        </w:rPr>
      </w:pPr>
      <w:r w:rsidRPr="00CD5815">
        <w:rPr>
          <w:szCs w:val="24"/>
        </w:rPr>
        <w:t xml:space="preserve">        </w:t>
      </w:r>
      <w:r w:rsidR="006F706F" w:rsidRPr="00CD5815">
        <w:rPr>
          <w:szCs w:val="24"/>
        </w:rPr>
        <w:t xml:space="preserve">~ Call to Order </w:t>
      </w:r>
    </w:p>
    <w:p w14:paraId="6926F07F" w14:textId="6C153CB7" w:rsidR="006F706F" w:rsidRPr="00CD5815" w:rsidRDefault="0085086C" w:rsidP="006F706F">
      <w:pPr>
        <w:ind w:left="-5"/>
        <w:jc w:val="both"/>
        <w:rPr>
          <w:color w:val="000000" w:themeColor="text1"/>
          <w:szCs w:val="24"/>
        </w:rPr>
      </w:pPr>
      <w:r w:rsidRPr="00CD5815">
        <w:rPr>
          <w:color w:val="000000" w:themeColor="text1"/>
          <w:szCs w:val="24"/>
        </w:rPr>
        <w:t xml:space="preserve">        </w:t>
      </w:r>
      <w:r w:rsidR="006F706F" w:rsidRPr="00CD5815">
        <w:rPr>
          <w:color w:val="000000" w:themeColor="text1"/>
          <w:szCs w:val="24"/>
        </w:rPr>
        <w:t xml:space="preserve">~ Determine Quorum </w:t>
      </w:r>
    </w:p>
    <w:p w14:paraId="15E536D8" w14:textId="53ADDB11" w:rsidR="006F706F" w:rsidRPr="00CD5815" w:rsidRDefault="0085086C" w:rsidP="006F706F">
      <w:pPr>
        <w:spacing w:after="33"/>
        <w:ind w:left="-5"/>
        <w:jc w:val="both"/>
        <w:rPr>
          <w:szCs w:val="24"/>
        </w:rPr>
      </w:pPr>
      <w:r w:rsidRPr="00CD5815">
        <w:rPr>
          <w:szCs w:val="24"/>
        </w:rPr>
        <w:t xml:space="preserve">        </w:t>
      </w:r>
      <w:r w:rsidR="006F706F" w:rsidRPr="00CD5815">
        <w:rPr>
          <w:szCs w:val="24"/>
        </w:rPr>
        <w:t xml:space="preserve">~ Minutes of Last Meeting  </w:t>
      </w:r>
    </w:p>
    <w:p w14:paraId="1575B5DE" w14:textId="21CF654E" w:rsidR="006F706F" w:rsidRPr="00CD5815" w:rsidRDefault="0085086C" w:rsidP="006F706F">
      <w:pPr>
        <w:ind w:left="-5"/>
        <w:jc w:val="both"/>
        <w:rPr>
          <w:szCs w:val="24"/>
        </w:rPr>
      </w:pPr>
      <w:r w:rsidRPr="00CD5815">
        <w:rPr>
          <w:szCs w:val="24"/>
        </w:rPr>
        <w:t xml:space="preserve">        </w:t>
      </w:r>
      <w:r w:rsidR="006F706F" w:rsidRPr="00CD5815">
        <w:rPr>
          <w:szCs w:val="24"/>
        </w:rPr>
        <w:t xml:space="preserve">~ Officer’s Reports  </w:t>
      </w:r>
    </w:p>
    <w:p w14:paraId="5FCEBE5E" w14:textId="17265C52" w:rsidR="006F706F" w:rsidRPr="00CD5815" w:rsidRDefault="0085086C" w:rsidP="006F706F">
      <w:pPr>
        <w:ind w:left="-5"/>
        <w:jc w:val="both"/>
        <w:rPr>
          <w:szCs w:val="24"/>
        </w:rPr>
      </w:pPr>
      <w:r w:rsidRPr="00CD5815">
        <w:rPr>
          <w:szCs w:val="24"/>
        </w:rPr>
        <w:lastRenderedPageBreak/>
        <w:t xml:space="preserve">        </w:t>
      </w:r>
      <w:r w:rsidR="006F706F" w:rsidRPr="00CD5815">
        <w:rPr>
          <w:szCs w:val="24"/>
        </w:rPr>
        <w:t xml:space="preserve">~ Committee Reports  </w:t>
      </w:r>
    </w:p>
    <w:p w14:paraId="196A093F" w14:textId="42382B5E" w:rsidR="006F706F" w:rsidRPr="00CD5815" w:rsidRDefault="0085086C" w:rsidP="006F706F">
      <w:pPr>
        <w:ind w:left="-5"/>
        <w:jc w:val="both"/>
        <w:rPr>
          <w:szCs w:val="24"/>
        </w:rPr>
      </w:pPr>
      <w:r w:rsidRPr="00CD5815">
        <w:rPr>
          <w:szCs w:val="24"/>
        </w:rPr>
        <w:t xml:space="preserve">        </w:t>
      </w:r>
      <w:r w:rsidR="006F706F" w:rsidRPr="00CD5815">
        <w:rPr>
          <w:szCs w:val="24"/>
        </w:rPr>
        <w:t xml:space="preserve">~ Unfinished Business  </w:t>
      </w:r>
    </w:p>
    <w:p w14:paraId="13F17B59" w14:textId="6F470395" w:rsidR="006F706F" w:rsidRPr="00CD5815" w:rsidRDefault="0085086C" w:rsidP="006F706F">
      <w:pPr>
        <w:ind w:left="-5"/>
        <w:jc w:val="both"/>
        <w:rPr>
          <w:szCs w:val="24"/>
        </w:rPr>
      </w:pPr>
      <w:r w:rsidRPr="00CD5815">
        <w:rPr>
          <w:szCs w:val="24"/>
        </w:rPr>
        <w:t xml:space="preserve">        </w:t>
      </w:r>
      <w:r w:rsidR="006F706F" w:rsidRPr="00CD5815">
        <w:rPr>
          <w:szCs w:val="24"/>
        </w:rPr>
        <w:t xml:space="preserve">~ New Business  </w:t>
      </w:r>
    </w:p>
    <w:p w14:paraId="3215C76C" w14:textId="6577C0D5" w:rsidR="006F706F" w:rsidRPr="00CD5815" w:rsidRDefault="0085086C" w:rsidP="006F706F">
      <w:pPr>
        <w:ind w:left="-5"/>
        <w:jc w:val="both"/>
        <w:rPr>
          <w:szCs w:val="24"/>
        </w:rPr>
      </w:pPr>
      <w:r w:rsidRPr="00CD5815">
        <w:rPr>
          <w:szCs w:val="24"/>
        </w:rPr>
        <w:t xml:space="preserve">        </w:t>
      </w:r>
      <w:r w:rsidR="006F706F" w:rsidRPr="00CD5815">
        <w:rPr>
          <w:szCs w:val="24"/>
        </w:rPr>
        <w:t xml:space="preserve">~ Announcements  </w:t>
      </w:r>
    </w:p>
    <w:p w14:paraId="089035A8" w14:textId="256E9E11" w:rsidR="006F706F" w:rsidRPr="00CD5815" w:rsidRDefault="0085086C" w:rsidP="006F706F">
      <w:pPr>
        <w:ind w:left="-5"/>
        <w:jc w:val="both"/>
        <w:rPr>
          <w:szCs w:val="24"/>
        </w:rPr>
      </w:pPr>
      <w:r w:rsidRPr="00CD5815">
        <w:rPr>
          <w:szCs w:val="24"/>
        </w:rPr>
        <w:t xml:space="preserve">        </w:t>
      </w:r>
      <w:r w:rsidR="006F706F" w:rsidRPr="00CD5815">
        <w:rPr>
          <w:szCs w:val="24"/>
        </w:rPr>
        <w:t xml:space="preserve">~ Adjournment  </w:t>
      </w:r>
    </w:p>
    <w:p w14:paraId="21C52CD6" w14:textId="77777777" w:rsidR="00D61C32" w:rsidRPr="00CD5815" w:rsidRDefault="00D61C32" w:rsidP="00D61C32">
      <w:pPr>
        <w:ind w:left="-5"/>
        <w:jc w:val="both"/>
        <w:rPr>
          <w:color w:val="000000" w:themeColor="text1"/>
          <w:szCs w:val="24"/>
        </w:rPr>
      </w:pPr>
    </w:p>
    <w:p w14:paraId="6A4E85C1" w14:textId="609479B9" w:rsidR="00271410" w:rsidRPr="00CD5815" w:rsidRDefault="00271410" w:rsidP="00E62F14">
      <w:pPr>
        <w:ind w:left="-5"/>
        <w:jc w:val="both"/>
        <w:rPr>
          <w:b/>
          <w:bCs/>
          <w:color w:val="auto"/>
          <w:szCs w:val="24"/>
        </w:rPr>
      </w:pPr>
      <w:r w:rsidRPr="00CD5815">
        <w:rPr>
          <w:b/>
          <w:bCs/>
          <w:color w:val="auto"/>
          <w:szCs w:val="24"/>
        </w:rPr>
        <w:t xml:space="preserve">Article </w:t>
      </w:r>
      <w:r w:rsidR="00CF4FF7" w:rsidRPr="00CD5815">
        <w:rPr>
          <w:b/>
          <w:bCs/>
          <w:color w:val="auto"/>
          <w:szCs w:val="24"/>
        </w:rPr>
        <w:t>6</w:t>
      </w:r>
      <w:r w:rsidRPr="00CD5815">
        <w:rPr>
          <w:b/>
          <w:bCs/>
          <w:color w:val="auto"/>
          <w:szCs w:val="24"/>
        </w:rPr>
        <w:t xml:space="preserve"> – </w:t>
      </w:r>
      <w:r w:rsidR="006F1426" w:rsidRPr="00CD5815">
        <w:rPr>
          <w:b/>
          <w:bCs/>
          <w:color w:val="auto"/>
          <w:szCs w:val="24"/>
        </w:rPr>
        <w:t xml:space="preserve">Board </w:t>
      </w:r>
      <w:r w:rsidR="00295D2D" w:rsidRPr="00CD5815">
        <w:rPr>
          <w:b/>
          <w:bCs/>
          <w:color w:val="auto"/>
          <w:szCs w:val="24"/>
        </w:rPr>
        <w:t>Commitments</w:t>
      </w:r>
      <w:r w:rsidR="00EF2D5E" w:rsidRPr="00CD5815">
        <w:rPr>
          <w:b/>
          <w:bCs/>
          <w:color w:val="auto"/>
          <w:szCs w:val="24"/>
        </w:rPr>
        <w:t>, Installation</w:t>
      </w:r>
      <w:r w:rsidR="00295D2D" w:rsidRPr="00CD5815">
        <w:rPr>
          <w:b/>
          <w:bCs/>
          <w:color w:val="auto"/>
          <w:szCs w:val="24"/>
        </w:rPr>
        <w:t xml:space="preserve"> </w:t>
      </w:r>
      <w:r w:rsidR="006F1426" w:rsidRPr="00CD5815">
        <w:rPr>
          <w:b/>
          <w:bCs/>
          <w:color w:val="auto"/>
          <w:szCs w:val="24"/>
        </w:rPr>
        <w:t>and Vacancy</w:t>
      </w:r>
    </w:p>
    <w:p w14:paraId="4BAEF5EE" w14:textId="40E19BD5" w:rsidR="00F2247E" w:rsidRPr="00CD5815" w:rsidRDefault="004E2CD7" w:rsidP="00E62F14">
      <w:pPr>
        <w:ind w:left="-5"/>
        <w:jc w:val="both"/>
        <w:rPr>
          <w:szCs w:val="24"/>
        </w:rPr>
      </w:pPr>
      <w:r w:rsidRPr="00CD5815">
        <w:rPr>
          <w:b/>
          <w:bCs/>
          <w:szCs w:val="24"/>
        </w:rPr>
        <w:t>6</w:t>
      </w:r>
      <w:r w:rsidR="004909DD" w:rsidRPr="00CD5815">
        <w:rPr>
          <w:b/>
          <w:bCs/>
          <w:szCs w:val="24"/>
        </w:rPr>
        <w:t>.1</w:t>
      </w:r>
      <w:r w:rsidR="004909DD" w:rsidRPr="00CD5815">
        <w:rPr>
          <w:szCs w:val="24"/>
        </w:rPr>
        <w:t xml:space="preserve"> </w:t>
      </w:r>
      <w:r w:rsidR="00295D2D" w:rsidRPr="00CD5815">
        <w:rPr>
          <w:szCs w:val="24"/>
        </w:rPr>
        <w:t>In addition to the duties designated in the Constitution</w:t>
      </w:r>
      <w:r w:rsidR="006675F3" w:rsidRPr="00CD5815">
        <w:rPr>
          <w:szCs w:val="24"/>
        </w:rPr>
        <w:t>, each Board Member shall make the following fundamental commitments to the Association:</w:t>
      </w:r>
    </w:p>
    <w:p w14:paraId="121D7A11" w14:textId="77777777" w:rsidR="00F2247E" w:rsidRPr="00CD5815" w:rsidRDefault="00295D2D" w:rsidP="00E62F14">
      <w:pPr>
        <w:pStyle w:val="Heading3"/>
        <w:spacing w:after="0"/>
        <w:ind w:left="-5"/>
        <w:jc w:val="both"/>
        <w:rPr>
          <w:szCs w:val="24"/>
        </w:rPr>
      </w:pPr>
      <w:r w:rsidRPr="00CD5815">
        <w:rPr>
          <w:b w:val="0"/>
          <w:szCs w:val="24"/>
          <w:u w:val="single" w:color="000000"/>
        </w:rPr>
        <w:t xml:space="preserve">Time Commitment </w:t>
      </w:r>
      <w:r w:rsidRPr="00CD5815">
        <w:rPr>
          <w:b w:val="0"/>
          <w:szCs w:val="24"/>
        </w:rPr>
        <w:t xml:space="preserve"> </w:t>
      </w:r>
    </w:p>
    <w:p w14:paraId="0FE08B83" w14:textId="6D0F48E1" w:rsidR="00F2247E" w:rsidRPr="00CD5815" w:rsidRDefault="00295D2D" w:rsidP="00E62F14">
      <w:pPr>
        <w:numPr>
          <w:ilvl w:val="0"/>
          <w:numId w:val="2"/>
        </w:numPr>
        <w:ind w:hanging="360"/>
        <w:jc w:val="both"/>
        <w:rPr>
          <w:szCs w:val="24"/>
        </w:rPr>
      </w:pPr>
      <w:r w:rsidRPr="00CD5815">
        <w:rPr>
          <w:szCs w:val="24"/>
        </w:rPr>
        <w:t xml:space="preserve">Commit to attending a minimum of three scheduled </w:t>
      </w:r>
      <w:r w:rsidR="006675F3" w:rsidRPr="00CD5815">
        <w:rPr>
          <w:szCs w:val="24"/>
        </w:rPr>
        <w:t>face-to-face</w:t>
      </w:r>
      <w:r w:rsidRPr="00CD5815">
        <w:rPr>
          <w:szCs w:val="24"/>
        </w:rPr>
        <w:t xml:space="preserve"> Board meetings</w:t>
      </w:r>
      <w:r w:rsidR="006675F3" w:rsidRPr="00CD5815">
        <w:rPr>
          <w:szCs w:val="24"/>
        </w:rPr>
        <w:t>, or voluntarily resign</w:t>
      </w:r>
      <w:r w:rsidRPr="00CD5815">
        <w:rPr>
          <w:szCs w:val="24"/>
        </w:rPr>
        <w:t xml:space="preserve"> from the position. </w:t>
      </w:r>
    </w:p>
    <w:p w14:paraId="34BA48F6" w14:textId="20F4C7BA" w:rsidR="00F2247E" w:rsidRPr="00CD5815" w:rsidRDefault="00295D2D" w:rsidP="00E62F14">
      <w:pPr>
        <w:numPr>
          <w:ilvl w:val="0"/>
          <w:numId w:val="2"/>
        </w:numPr>
        <w:ind w:hanging="360"/>
        <w:jc w:val="both"/>
        <w:rPr>
          <w:szCs w:val="24"/>
        </w:rPr>
      </w:pPr>
      <w:r w:rsidRPr="00CD5815">
        <w:rPr>
          <w:szCs w:val="24"/>
        </w:rPr>
        <w:t xml:space="preserve">Commit to spending at least two hours per month doing something for the Association, i.e., recruiting new members, gathering information for the newsletter, calling another Board member, etc.  </w:t>
      </w:r>
    </w:p>
    <w:p w14:paraId="698DDB3C" w14:textId="77777777" w:rsidR="00F2247E" w:rsidRPr="00CD5815" w:rsidRDefault="00295D2D" w:rsidP="00E62F14">
      <w:pPr>
        <w:pStyle w:val="Heading3"/>
        <w:spacing w:after="0"/>
        <w:ind w:left="-5"/>
        <w:jc w:val="both"/>
        <w:rPr>
          <w:szCs w:val="24"/>
        </w:rPr>
      </w:pPr>
      <w:r w:rsidRPr="00CD5815">
        <w:rPr>
          <w:b w:val="0"/>
          <w:szCs w:val="24"/>
          <w:u w:val="single" w:color="000000"/>
        </w:rPr>
        <w:t xml:space="preserve">Financial Commitment </w:t>
      </w:r>
      <w:r w:rsidRPr="00CD5815">
        <w:rPr>
          <w:b w:val="0"/>
          <w:szCs w:val="24"/>
        </w:rPr>
        <w:t xml:space="preserve"> </w:t>
      </w:r>
    </w:p>
    <w:p w14:paraId="02206CC9" w14:textId="77777777" w:rsidR="00F2247E" w:rsidRPr="00CD5815" w:rsidRDefault="00295D2D" w:rsidP="00E62F14">
      <w:pPr>
        <w:numPr>
          <w:ilvl w:val="0"/>
          <w:numId w:val="3"/>
        </w:numPr>
        <w:ind w:hanging="360"/>
        <w:jc w:val="both"/>
        <w:rPr>
          <w:szCs w:val="24"/>
        </w:rPr>
      </w:pPr>
      <w:r w:rsidRPr="00CD5815">
        <w:rPr>
          <w:szCs w:val="24"/>
        </w:rPr>
        <w:t xml:space="preserve">Commit to absorbing the cost of travel and accommodations to attend Board meetings. </w:t>
      </w:r>
    </w:p>
    <w:p w14:paraId="30FA0249" w14:textId="77777777" w:rsidR="00F2247E" w:rsidRPr="00CD5815" w:rsidRDefault="00295D2D" w:rsidP="00E62F14">
      <w:pPr>
        <w:numPr>
          <w:ilvl w:val="0"/>
          <w:numId w:val="3"/>
        </w:numPr>
        <w:ind w:hanging="360"/>
        <w:jc w:val="both"/>
        <w:rPr>
          <w:szCs w:val="24"/>
        </w:rPr>
      </w:pPr>
      <w:r w:rsidRPr="00CD5815">
        <w:rPr>
          <w:szCs w:val="24"/>
        </w:rPr>
        <w:t xml:space="preserve">Commit personal and/or professional resources in the form of copies, postage, cash, etc., for special </w:t>
      </w:r>
    </w:p>
    <w:p w14:paraId="7BC95C69" w14:textId="36B284DC" w:rsidR="00F2247E" w:rsidRPr="00CD5815" w:rsidRDefault="00295D2D" w:rsidP="00E62F14">
      <w:pPr>
        <w:ind w:left="370"/>
        <w:jc w:val="both"/>
        <w:rPr>
          <w:szCs w:val="24"/>
        </w:rPr>
      </w:pPr>
      <w:r w:rsidRPr="00CD5815">
        <w:rPr>
          <w:szCs w:val="24"/>
        </w:rPr>
        <w:t xml:space="preserve">projects of the Association in accordance with one’s ability.  </w:t>
      </w:r>
    </w:p>
    <w:p w14:paraId="76EB2353" w14:textId="77777777" w:rsidR="00F2247E" w:rsidRPr="00CD5815" w:rsidRDefault="00295D2D" w:rsidP="00E62F14">
      <w:pPr>
        <w:pStyle w:val="Heading3"/>
        <w:spacing w:after="42"/>
        <w:ind w:left="-5"/>
        <w:jc w:val="both"/>
        <w:rPr>
          <w:szCs w:val="24"/>
        </w:rPr>
      </w:pPr>
      <w:r w:rsidRPr="00CD5815">
        <w:rPr>
          <w:b w:val="0"/>
          <w:szCs w:val="24"/>
          <w:u w:val="single" w:color="000000"/>
        </w:rPr>
        <w:t xml:space="preserve">Conference Support Commitment </w:t>
      </w:r>
      <w:r w:rsidRPr="00CD5815">
        <w:rPr>
          <w:b w:val="0"/>
          <w:szCs w:val="24"/>
        </w:rPr>
        <w:t xml:space="preserve"> </w:t>
      </w:r>
    </w:p>
    <w:p w14:paraId="35B72FBF" w14:textId="2DFE2864" w:rsidR="00F2247E" w:rsidRPr="00CD5815" w:rsidRDefault="00295D2D" w:rsidP="00E62F14">
      <w:pPr>
        <w:numPr>
          <w:ilvl w:val="0"/>
          <w:numId w:val="4"/>
        </w:numPr>
        <w:ind w:hanging="360"/>
        <w:jc w:val="both"/>
        <w:rPr>
          <w:szCs w:val="24"/>
        </w:rPr>
      </w:pPr>
      <w:r w:rsidRPr="00CD5815">
        <w:rPr>
          <w:szCs w:val="24"/>
        </w:rPr>
        <w:t xml:space="preserve">Commit to bringing at least four people to the Association’s annual </w:t>
      </w:r>
      <w:r w:rsidR="00FB23C5" w:rsidRPr="00CD5815">
        <w:rPr>
          <w:szCs w:val="24"/>
        </w:rPr>
        <w:t>conference</w:t>
      </w:r>
      <w:r w:rsidRPr="00CD5815">
        <w:rPr>
          <w:szCs w:val="24"/>
        </w:rPr>
        <w:t xml:space="preserve">.  Those who are able may consider using their own budgets to pay for four persons from their institutions.  </w:t>
      </w:r>
    </w:p>
    <w:p w14:paraId="66EFA7C6" w14:textId="7F53AB4C" w:rsidR="00B31AD5" w:rsidRPr="00CD5815" w:rsidRDefault="00295D2D" w:rsidP="00E62F14">
      <w:pPr>
        <w:numPr>
          <w:ilvl w:val="0"/>
          <w:numId w:val="4"/>
        </w:numPr>
        <w:ind w:hanging="360"/>
        <w:jc w:val="both"/>
        <w:rPr>
          <w:szCs w:val="24"/>
        </w:rPr>
      </w:pPr>
      <w:r w:rsidRPr="00CD5815">
        <w:rPr>
          <w:szCs w:val="24"/>
        </w:rPr>
        <w:t xml:space="preserve">Commit to duplicating and distributing conference information to every African-American faculty and staff member at all institutions </w:t>
      </w:r>
      <w:r w:rsidR="00C06FDC">
        <w:rPr>
          <w:szCs w:val="24"/>
        </w:rPr>
        <w:t>with which</w:t>
      </w:r>
      <w:r w:rsidRPr="00CD5815">
        <w:rPr>
          <w:szCs w:val="24"/>
        </w:rPr>
        <w:t xml:space="preserve"> you have contact.  </w:t>
      </w:r>
    </w:p>
    <w:p w14:paraId="0D2A98FB" w14:textId="43065296" w:rsidR="0038260F" w:rsidRPr="00CD5815" w:rsidRDefault="004E2CD7" w:rsidP="00E62F14">
      <w:pPr>
        <w:ind w:left="-5"/>
        <w:jc w:val="both"/>
        <w:rPr>
          <w:szCs w:val="24"/>
        </w:rPr>
      </w:pPr>
      <w:r w:rsidRPr="00CD5815">
        <w:rPr>
          <w:b/>
          <w:bCs/>
          <w:szCs w:val="24"/>
        </w:rPr>
        <w:t>6</w:t>
      </w:r>
      <w:r w:rsidR="004909DD" w:rsidRPr="00CD5815">
        <w:rPr>
          <w:b/>
          <w:bCs/>
          <w:szCs w:val="24"/>
        </w:rPr>
        <w:t>.2</w:t>
      </w:r>
      <w:r w:rsidR="00295D2D" w:rsidRPr="00CD5815">
        <w:rPr>
          <w:szCs w:val="24"/>
        </w:rPr>
        <w:t xml:space="preserve"> Installation/Induction Ceremony for Officers and Directors </w:t>
      </w:r>
      <w:r w:rsidR="0038260F" w:rsidRPr="00CD5815">
        <w:rPr>
          <w:szCs w:val="24"/>
        </w:rPr>
        <w:t>–</w:t>
      </w:r>
      <w:r w:rsidR="00295D2D" w:rsidRPr="00CD5815">
        <w:rPr>
          <w:szCs w:val="24"/>
        </w:rPr>
        <w:t xml:space="preserve"> </w:t>
      </w:r>
    </w:p>
    <w:p w14:paraId="363B9686" w14:textId="514A2834" w:rsidR="00F2247E" w:rsidRPr="00CD5815" w:rsidRDefault="00295D2D" w:rsidP="00E62F14">
      <w:pPr>
        <w:ind w:left="-5" w:firstLine="725"/>
        <w:jc w:val="both"/>
        <w:rPr>
          <w:szCs w:val="24"/>
        </w:rPr>
      </w:pPr>
      <w:r w:rsidRPr="00CD5815">
        <w:rPr>
          <w:szCs w:val="24"/>
        </w:rPr>
        <w:t xml:space="preserve">The </w:t>
      </w:r>
      <w:r w:rsidR="004E6540">
        <w:rPr>
          <w:szCs w:val="24"/>
        </w:rPr>
        <w:t>o</w:t>
      </w:r>
      <w:r w:rsidRPr="00CD5815">
        <w:rPr>
          <w:szCs w:val="24"/>
        </w:rPr>
        <w:t xml:space="preserve">utgoing President shall conduct the ceremony as follows:  </w:t>
      </w:r>
    </w:p>
    <w:p w14:paraId="52712456" w14:textId="125EA426" w:rsidR="0038260F" w:rsidRPr="00CD5815" w:rsidRDefault="00295D2D" w:rsidP="00E62F14">
      <w:pPr>
        <w:spacing w:after="2"/>
        <w:ind w:left="780" w:right="14" w:firstLine="0"/>
        <w:jc w:val="both"/>
        <w:rPr>
          <w:szCs w:val="24"/>
        </w:rPr>
      </w:pPr>
      <w:r w:rsidRPr="00CD5815">
        <w:rPr>
          <w:szCs w:val="24"/>
        </w:rPr>
        <w:t xml:space="preserve">“Will all Officers and Board Members of the Texas Association of Black Personnel in Higher Education please come forward and stand before the membership.”      </w:t>
      </w:r>
    </w:p>
    <w:p w14:paraId="598BE469" w14:textId="77777777" w:rsidR="00F2247E" w:rsidRPr="00CD5815" w:rsidRDefault="00295D2D" w:rsidP="00E62F14">
      <w:pPr>
        <w:spacing w:after="34"/>
        <w:ind w:left="-5"/>
        <w:jc w:val="both"/>
        <w:rPr>
          <w:szCs w:val="24"/>
        </w:rPr>
      </w:pPr>
      <w:r w:rsidRPr="00CD5815">
        <w:rPr>
          <w:szCs w:val="24"/>
        </w:rPr>
        <w:t xml:space="preserve">(Addressing the Membership)  </w:t>
      </w:r>
    </w:p>
    <w:p w14:paraId="6899EF27" w14:textId="57CADB65" w:rsidR="00F2247E" w:rsidRPr="00CD5815" w:rsidRDefault="00295D2D" w:rsidP="00E62F14">
      <w:pPr>
        <w:ind w:left="-5" w:firstLine="725"/>
        <w:jc w:val="both"/>
        <w:rPr>
          <w:szCs w:val="24"/>
        </w:rPr>
      </w:pPr>
      <w:r w:rsidRPr="00CD5815">
        <w:rPr>
          <w:szCs w:val="24"/>
        </w:rPr>
        <w:t xml:space="preserve">“Standing </w:t>
      </w:r>
      <w:r w:rsidR="00AC21A4" w:rsidRPr="00CD5815">
        <w:rPr>
          <w:szCs w:val="24"/>
        </w:rPr>
        <w:t>before you are the</w:t>
      </w:r>
      <w:r w:rsidRPr="00CD5815">
        <w:rPr>
          <w:szCs w:val="24"/>
        </w:rPr>
        <w:t xml:space="preserve"> Officers and </w:t>
      </w:r>
      <w:r w:rsidR="004E6540">
        <w:rPr>
          <w:szCs w:val="24"/>
        </w:rPr>
        <w:t>Directors</w:t>
      </w:r>
      <w:r w:rsidRPr="00CD5815">
        <w:rPr>
          <w:szCs w:val="24"/>
        </w:rPr>
        <w:t xml:space="preserve"> of the Association.”  </w:t>
      </w:r>
    </w:p>
    <w:p w14:paraId="74788D52" w14:textId="77777777" w:rsidR="00F2247E" w:rsidRPr="00CD5815" w:rsidRDefault="00295D2D" w:rsidP="00E62F14">
      <w:pPr>
        <w:ind w:left="-5"/>
        <w:jc w:val="both"/>
        <w:rPr>
          <w:szCs w:val="24"/>
        </w:rPr>
      </w:pPr>
      <w:r w:rsidRPr="00CD5815">
        <w:rPr>
          <w:szCs w:val="24"/>
        </w:rPr>
        <w:t xml:space="preserve">(Addressing the new Officers and Board Members)  </w:t>
      </w:r>
    </w:p>
    <w:p w14:paraId="59AD5F62" w14:textId="0ADC6A2B" w:rsidR="0038260F" w:rsidRPr="00CD5815" w:rsidRDefault="00295D2D" w:rsidP="00E62F14">
      <w:pPr>
        <w:spacing w:after="2"/>
        <w:ind w:left="720" w:right="306" w:firstLine="0"/>
        <w:jc w:val="both"/>
        <w:rPr>
          <w:szCs w:val="24"/>
        </w:rPr>
      </w:pPr>
      <w:r w:rsidRPr="00CD5815">
        <w:rPr>
          <w:szCs w:val="24"/>
        </w:rPr>
        <w:t xml:space="preserve">“Please raise your right hand and respond to each question.  Do you pledge to support and uphold the Constitution and Bylaws of the Texas Association of Black Personnel in Higher Education?  If so, the answer is </w:t>
      </w:r>
      <w:r w:rsidR="004E6540">
        <w:rPr>
          <w:szCs w:val="24"/>
        </w:rPr>
        <w:t>‘</w:t>
      </w:r>
      <w:r w:rsidRPr="00CD5815">
        <w:rPr>
          <w:szCs w:val="24"/>
        </w:rPr>
        <w:t>I Do.</w:t>
      </w:r>
      <w:r w:rsidR="004E6540">
        <w:rPr>
          <w:szCs w:val="24"/>
        </w:rPr>
        <w:t>’</w:t>
      </w:r>
      <w:r w:rsidRPr="00CD5815">
        <w:rPr>
          <w:szCs w:val="24"/>
        </w:rPr>
        <w:t xml:space="preserve">”       </w:t>
      </w:r>
    </w:p>
    <w:p w14:paraId="6B310B04" w14:textId="77777777" w:rsidR="00F2247E" w:rsidRPr="00CD5815" w:rsidRDefault="00295D2D" w:rsidP="00E62F14">
      <w:pPr>
        <w:ind w:left="-5"/>
        <w:jc w:val="both"/>
        <w:rPr>
          <w:szCs w:val="24"/>
        </w:rPr>
      </w:pPr>
      <w:r w:rsidRPr="00CD5815">
        <w:rPr>
          <w:szCs w:val="24"/>
        </w:rPr>
        <w:t xml:space="preserve">(Response)  </w:t>
      </w:r>
    </w:p>
    <w:p w14:paraId="039BE2C1" w14:textId="44E197D0" w:rsidR="00F2247E" w:rsidRPr="00CD5815" w:rsidRDefault="00295D2D" w:rsidP="00E62F14">
      <w:pPr>
        <w:spacing w:after="31"/>
        <w:ind w:left="720" w:firstLine="0"/>
        <w:jc w:val="both"/>
        <w:rPr>
          <w:szCs w:val="24"/>
        </w:rPr>
      </w:pPr>
      <w:r w:rsidRPr="00CD5815">
        <w:rPr>
          <w:szCs w:val="24"/>
        </w:rPr>
        <w:t xml:space="preserve">“Will you commit your labor and love to the execution of the duties and responsibilities of the office to which you were elected or appointed?  If so, the answer is </w:t>
      </w:r>
      <w:r w:rsidR="004E6540">
        <w:rPr>
          <w:szCs w:val="24"/>
        </w:rPr>
        <w:t>‘</w:t>
      </w:r>
      <w:r w:rsidRPr="00CD5815">
        <w:rPr>
          <w:szCs w:val="24"/>
        </w:rPr>
        <w:t>I will.</w:t>
      </w:r>
      <w:r w:rsidR="004E6540">
        <w:rPr>
          <w:szCs w:val="24"/>
        </w:rPr>
        <w:t>’</w:t>
      </w:r>
      <w:r w:rsidRPr="00CD5815">
        <w:rPr>
          <w:szCs w:val="24"/>
        </w:rPr>
        <w:t xml:space="preserve">”  </w:t>
      </w:r>
    </w:p>
    <w:p w14:paraId="2E575BD5" w14:textId="408CDD34" w:rsidR="0038260F" w:rsidRPr="00CD5815" w:rsidRDefault="00295D2D" w:rsidP="00E62F14">
      <w:pPr>
        <w:ind w:left="-5"/>
        <w:jc w:val="both"/>
        <w:rPr>
          <w:szCs w:val="24"/>
        </w:rPr>
      </w:pPr>
      <w:r w:rsidRPr="00CD5815">
        <w:rPr>
          <w:szCs w:val="24"/>
        </w:rPr>
        <w:t xml:space="preserve">(Response)  </w:t>
      </w:r>
    </w:p>
    <w:p w14:paraId="6484A3B7" w14:textId="57B2A745" w:rsidR="00F2247E" w:rsidRPr="00CD5815" w:rsidRDefault="00295D2D" w:rsidP="00E62F14">
      <w:pPr>
        <w:ind w:left="720" w:firstLine="0"/>
        <w:jc w:val="both"/>
        <w:rPr>
          <w:szCs w:val="24"/>
        </w:rPr>
      </w:pPr>
      <w:r w:rsidRPr="00CD5815">
        <w:rPr>
          <w:szCs w:val="24"/>
        </w:rPr>
        <w:t xml:space="preserve">“As a representative of the membership and for the membership of the Texas Association of Black Personnel in Higher Education, I hereby induct you to the respective office to which you were elected or appointed.  THANK YOU and CONGRATULATIONS!”  </w:t>
      </w:r>
    </w:p>
    <w:p w14:paraId="217760F0" w14:textId="4BE8D2CF" w:rsidR="00EF2D5E" w:rsidRPr="00CD5815" w:rsidRDefault="004E2CD7" w:rsidP="00EF2D5E">
      <w:pPr>
        <w:spacing w:after="2"/>
        <w:ind w:left="-5" w:right="605"/>
        <w:jc w:val="both"/>
        <w:rPr>
          <w:szCs w:val="24"/>
        </w:rPr>
      </w:pPr>
      <w:proofErr w:type="gramStart"/>
      <w:r w:rsidRPr="00CD5815">
        <w:rPr>
          <w:b/>
          <w:bCs/>
          <w:szCs w:val="24"/>
        </w:rPr>
        <w:t>6</w:t>
      </w:r>
      <w:r w:rsidR="004909DD" w:rsidRPr="00CD5815">
        <w:rPr>
          <w:b/>
          <w:bCs/>
          <w:szCs w:val="24"/>
        </w:rPr>
        <w:t>.3</w:t>
      </w:r>
      <w:proofErr w:type="gramEnd"/>
      <w:r w:rsidR="00295D2D" w:rsidRPr="00CD5815">
        <w:rPr>
          <w:szCs w:val="24"/>
        </w:rPr>
        <w:t xml:space="preserve"> Vacancy of Office - In the event that an Officer or Director is unable to perform the duties of his/her office, </w:t>
      </w:r>
      <w:r w:rsidR="0038260F" w:rsidRPr="00CD5815">
        <w:rPr>
          <w:szCs w:val="24"/>
        </w:rPr>
        <w:t>he</w:t>
      </w:r>
      <w:r w:rsidR="00295D2D" w:rsidRPr="00CD5815">
        <w:rPr>
          <w:szCs w:val="24"/>
        </w:rPr>
        <w:t>/</w:t>
      </w:r>
      <w:r w:rsidR="004E6540">
        <w:rPr>
          <w:szCs w:val="24"/>
        </w:rPr>
        <w:t>s</w:t>
      </w:r>
      <w:r w:rsidR="00295D2D" w:rsidRPr="00CD5815">
        <w:rPr>
          <w:szCs w:val="24"/>
        </w:rPr>
        <w:t>he should submit to the Board (via the President) a notice similar to th</w:t>
      </w:r>
      <w:r w:rsidR="00EF2D5E" w:rsidRPr="00CD5815">
        <w:rPr>
          <w:szCs w:val="24"/>
        </w:rPr>
        <w:t xml:space="preserve">at indicated below. This notice may also be initiated by the President/Board and sent to an inactive Officer/Director for signature.  </w:t>
      </w:r>
      <w:r w:rsidR="00EF2D5E" w:rsidRPr="00CD5815">
        <w:rPr>
          <w:b/>
          <w:szCs w:val="24"/>
        </w:rPr>
        <w:t xml:space="preserve">  </w:t>
      </w:r>
      <w:r w:rsidR="00EF2D5E" w:rsidRPr="00CD5815">
        <w:rPr>
          <w:szCs w:val="24"/>
        </w:rPr>
        <w:t xml:space="preserve"> </w:t>
      </w:r>
    </w:p>
    <w:p w14:paraId="057CED43" w14:textId="77777777" w:rsidR="00B31AD5" w:rsidRPr="00CD5815" w:rsidRDefault="00B31AD5" w:rsidP="00EF2D5E">
      <w:pPr>
        <w:ind w:left="0" w:right="148" w:firstLine="0"/>
        <w:jc w:val="both"/>
        <w:rPr>
          <w:szCs w:val="24"/>
        </w:rPr>
      </w:pPr>
    </w:p>
    <w:p w14:paraId="3C35F2DE" w14:textId="53370893" w:rsidR="00F2247E" w:rsidRPr="00CD5815" w:rsidRDefault="00295D2D" w:rsidP="00E62F14">
      <w:pPr>
        <w:ind w:left="-5" w:firstLine="5"/>
        <w:jc w:val="both"/>
        <w:rPr>
          <w:szCs w:val="24"/>
        </w:rPr>
      </w:pPr>
      <w:r w:rsidRPr="00CD5815">
        <w:rPr>
          <w:szCs w:val="24"/>
        </w:rPr>
        <w:lastRenderedPageBreak/>
        <w:t xml:space="preserve">Dear TABPHE Board:  </w:t>
      </w:r>
    </w:p>
    <w:p w14:paraId="7CB2F620" w14:textId="3DF90F57" w:rsidR="00F2247E" w:rsidRPr="00CD5815" w:rsidRDefault="00295D2D" w:rsidP="00E62F14">
      <w:pPr>
        <w:ind w:left="-5"/>
        <w:jc w:val="both"/>
        <w:rPr>
          <w:szCs w:val="24"/>
        </w:rPr>
      </w:pPr>
      <w:r w:rsidRPr="00CD5815">
        <w:rPr>
          <w:szCs w:val="24"/>
        </w:rPr>
        <w:t>Due to unanticipated circumstances and/or commitments, it has become increasingly difficult to devote the necessary time and energy to the Texas Association of Black Personnel in Higher Education as an Officer/Director of the Association.  Therefore, I must respectfully resign this position, effective immediately</w:t>
      </w:r>
      <w:r w:rsidR="00EF2D5E" w:rsidRPr="00CD5815">
        <w:rPr>
          <w:szCs w:val="24"/>
        </w:rPr>
        <w:t>,</w:t>
      </w:r>
      <w:r w:rsidRPr="00CD5815">
        <w:rPr>
          <w:szCs w:val="24"/>
        </w:rPr>
        <w:t xml:space="preserve"> so that another may be appointed to fulfill the duties of this important position.  </w:t>
      </w:r>
    </w:p>
    <w:p w14:paraId="789934C4"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288A28E2" w14:textId="77777777" w:rsidR="00F2247E" w:rsidRPr="00CD5815" w:rsidRDefault="00295D2D" w:rsidP="00E62F14">
      <w:pPr>
        <w:ind w:left="-5"/>
        <w:jc w:val="both"/>
        <w:rPr>
          <w:szCs w:val="24"/>
        </w:rPr>
      </w:pPr>
      <w:r w:rsidRPr="00CD5815">
        <w:rPr>
          <w:szCs w:val="24"/>
        </w:rPr>
        <w:t xml:space="preserve">Thank you for your prior support and the opportunity to serve.  </w:t>
      </w:r>
    </w:p>
    <w:p w14:paraId="574F2C4F" w14:textId="77777777" w:rsidR="00F2247E" w:rsidRPr="00CD5815" w:rsidRDefault="00295D2D" w:rsidP="00E62F14">
      <w:pPr>
        <w:spacing w:after="0" w:line="259" w:lineRule="auto"/>
        <w:ind w:left="0" w:firstLine="0"/>
        <w:jc w:val="both"/>
        <w:rPr>
          <w:szCs w:val="24"/>
        </w:rPr>
      </w:pPr>
      <w:r w:rsidRPr="00CD5815">
        <w:rPr>
          <w:szCs w:val="24"/>
        </w:rPr>
        <w:t xml:space="preserve">  </w:t>
      </w:r>
    </w:p>
    <w:p w14:paraId="1363B41C" w14:textId="290F23CE" w:rsidR="00F2247E" w:rsidRPr="00CD5815" w:rsidRDefault="00295D2D" w:rsidP="00E62F14">
      <w:pPr>
        <w:ind w:left="-5"/>
        <w:jc w:val="both"/>
        <w:rPr>
          <w:szCs w:val="24"/>
        </w:rPr>
      </w:pPr>
      <w:r w:rsidRPr="00CD5815">
        <w:rPr>
          <w:szCs w:val="24"/>
        </w:rPr>
        <w:t>___________________________</w:t>
      </w:r>
      <w:r w:rsidR="007049C2">
        <w:rPr>
          <w:szCs w:val="24"/>
        </w:rPr>
        <w:t>______</w:t>
      </w:r>
      <w:r w:rsidRPr="00CD5815">
        <w:rPr>
          <w:szCs w:val="24"/>
        </w:rPr>
        <w:t xml:space="preserve">_            _____________________  </w:t>
      </w:r>
    </w:p>
    <w:p w14:paraId="73014EBD" w14:textId="730297BA" w:rsidR="00F2247E" w:rsidRPr="00CD5815" w:rsidRDefault="00295D2D" w:rsidP="00E62F14">
      <w:pPr>
        <w:ind w:left="-5"/>
        <w:jc w:val="both"/>
        <w:rPr>
          <w:szCs w:val="24"/>
        </w:rPr>
      </w:pPr>
      <w:r w:rsidRPr="00CD5815">
        <w:rPr>
          <w:szCs w:val="24"/>
        </w:rPr>
        <w:t xml:space="preserve">Signature of Officer/Director                  </w:t>
      </w:r>
      <w:r w:rsidR="007049C2">
        <w:rPr>
          <w:szCs w:val="24"/>
        </w:rPr>
        <w:t xml:space="preserve">          </w:t>
      </w:r>
      <w:r w:rsidRPr="00CD5815">
        <w:rPr>
          <w:szCs w:val="24"/>
        </w:rPr>
        <w:t xml:space="preserve">      Date  </w:t>
      </w:r>
    </w:p>
    <w:p w14:paraId="26091E39" w14:textId="6A6F6334" w:rsidR="004A2614" w:rsidRPr="00CD5815" w:rsidRDefault="00295D2D" w:rsidP="00A53760">
      <w:pPr>
        <w:spacing w:after="0" w:line="259" w:lineRule="auto"/>
        <w:ind w:left="0" w:firstLine="0"/>
        <w:jc w:val="both"/>
        <w:rPr>
          <w:szCs w:val="24"/>
        </w:rPr>
      </w:pPr>
      <w:r w:rsidRPr="00CD5815">
        <w:rPr>
          <w:szCs w:val="24"/>
        </w:rPr>
        <w:t xml:space="preserve">  </w:t>
      </w:r>
    </w:p>
    <w:p w14:paraId="7F0ADD5B" w14:textId="19C624A1" w:rsidR="00271410" w:rsidRPr="00CD5815" w:rsidRDefault="00271410" w:rsidP="00E62F14">
      <w:pPr>
        <w:jc w:val="both"/>
        <w:rPr>
          <w:b/>
          <w:bCs/>
          <w:color w:val="auto"/>
          <w:szCs w:val="24"/>
        </w:rPr>
      </w:pPr>
      <w:r w:rsidRPr="00CD5815">
        <w:rPr>
          <w:b/>
          <w:bCs/>
          <w:color w:val="auto"/>
          <w:szCs w:val="24"/>
        </w:rPr>
        <w:t xml:space="preserve">Article </w:t>
      </w:r>
      <w:r w:rsidR="004E2CD7" w:rsidRPr="00CD5815">
        <w:rPr>
          <w:b/>
          <w:bCs/>
          <w:color w:val="auto"/>
          <w:szCs w:val="24"/>
        </w:rPr>
        <w:t>7</w:t>
      </w:r>
      <w:r w:rsidRPr="00CD5815">
        <w:rPr>
          <w:b/>
          <w:bCs/>
          <w:color w:val="auto"/>
          <w:szCs w:val="24"/>
        </w:rPr>
        <w:t xml:space="preserve"> – </w:t>
      </w:r>
      <w:r w:rsidR="00295D2D" w:rsidRPr="00CD5815">
        <w:rPr>
          <w:b/>
          <w:bCs/>
          <w:color w:val="auto"/>
          <w:szCs w:val="24"/>
        </w:rPr>
        <w:t>Local Chapter</w:t>
      </w:r>
      <w:r w:rsidRPr="00CD5815">
        <w:rPr>
          <w:b/>
          <w:bCs/>
          <w:color w:val="auto"/>
          <w:szCs w:val="24"/>
        </w:rPr>
        <w:t>s</w:t>
      </w:r>
      <w:r w:rsidR="00295D2D" w:rsidRPr="00CD5815">
        <w:rPr>
          <w:b/>
          <w:bCs/>
          <w:color w:val="auto"/>
          <w:szCs w:val="24"/>
        </w:rPr>
        <w:t xml:space="preserve"> </w:t>
      </w:r>
      <w:r w:rsidR="00531D87" w:rsidRPr="00CD5815">
        <w:rPr>
          <w:b/>
          <w:bCs/>
          <w:color w:val="auto"/>
          <w:szCs w:val="24"/>
        </w:rPr>
        <w:t>and Coalitions</w:t>
      </w:r>
    </w:p>
    <w:p w14:paraId="4947A3EC" w14:textId="4A2FD2E6" w:rsidR="00F2247E" w:rsidRPr="00CD5815" w:rsidRDefault="004E2CD7" w:rsidP="004E6540">
      <w:pPr>
        <w:jc w:val="both"/>
        <w:rPr>
          <w:szCs w:val="24"/>
        </w:rPr>
      </w:pPr>
      <w:r w:rsidRPr="00CD5815">
        <w:rPr>
          <w:b/>
          <w:bCs/>
          <w:szCs w:val="24"/>
        </w:rPr>
        <w:t>7</w:t>
      </w:r>
      <w:r w:rsidR="00531D87" w:rsidRPr="00CD5815">
        <w:rPr>
          <w:b/>
          <w:bCs/>
          <w:szCs w:val="24"/>
        </w:rPr>
        <w:t>.1</w:t>
      </w:r>
      <w:r w:rsidR="00531D87" w:rsidRPr="00CD5815">
        <w:rPr>
          <w:szCs w:val="24"/>
        </w:rPr>
        <w:t xml:space="preserve"> </w:t>
      </w:r>
      <w:r w:rsidR="00271410" w:rsidRPr="00CD5815">
        <w:rPr>
          <w:szCs w:val="24"/>
        </w:rPr>
        <w:t xml:space="preserve">Local chapter </w:t>
      </w:r>
      <w:r w:rsidR="00295D2D" w:rsidRPr="00CD5815">
        <w:rPr>
          <w:szCs w:val="24"/>
        </w:rPr>
        <w:t>affiliates may be established for the purpose of promoting the goals</w:t>
      </w:r>
      <w:r w:rsidR="004E6540">
        <w:rPr>
          <w:szCs w:val="24"/>
        </w:rPr>
        <w:t xml:space="preserve"> </w:t>
      </w:r>
      <w:r w:rsidR="00295D2D" w:rsidRPr="00CD5815">
        <w:rPr>
          <w:szCs w:val="24"/>
        </w:rPr>
        <w:t>and objective</w:t>
      </w:r>
      <w:r w:rsidR="004E6540">
        <w:rPr>
          <w:szCs w:val="24"/>
        </w:rPr>
        <w:t>s</w:t>
      </w:r>
      <w:r w:rsidR="00295D2D" w:rsidRPr="00CD5815">
        <w:rPr>
          <w:szCs w:val="24"/>
        </w:rPr>
        <w:t xml:space="preserve"> of the Association.  The guidelines for establishing a local chapter are as follows:   </w:t>
      </w:r>
    </w:p>
    <w:p w14:paraId="5C687564" w14:textId="38318495" w:rsidR="00F2247E" w:rsidRPr="00CD5815" w:rsidRDefault="00295D2D" w:rsidP="00E62F14">
      <w:pPr>
        <w:numPr>
          <w:ilvl w:val="0"/>
          <w:numId w:val="5"/>
        </w:numPr>
        <w:ind w:hanging="360"/>
        <w:jc w:val="both"/>
        <w:rPr>
          <w:szCs w:val="24"/>
        </w:rPr>
      </w:pPr>
      <w:r w:rsidRPr="00CD5815">
        <w:rPr>
          <w:szCs w:val="24"/>
        </w:rPr>
        <w:t xml:space="preserve">A minimum of ten members who have paid the required </w:t>
      </w:r>
      <w:r w:rsidR="00AC21A4" w:rsidRPr="00CD5815">
        <w:rPr>
          <w:szCs w:val="24"/>
        </w:rPr>
        <w:t xml:space="preserve">state </w:t>
      </w:r>
      <w:r w:rsidRPr="00CD5815">
        <w:rPr>
          <w:szCs w:val="24"/>
        </w:rPr>
        <w:t xml:space="preserve">membership dues to the Association is required in order to maintain an active local chapter.   </w:t>
      </w:r>
    </w:p>
    <w:p w14:paraId="2E6C634F" w14:textId="59F60D83" w:rsidR="00F2247E" w:rsidRPr="00CD5815" w:rsidRDefault="00295D2D" w:rsidP="00E62F14">
      <w:pPr>
        <w:numPr>
          <w:ilvl w:val="0"/>
          <w:numId w:val="5"/>
        </w:numPr>
        <w:ind w:hanging="360"/>
        <w:jc w:val="both"/>
        <w:rPr>
          <w:szCs w:val="24"/>
        </w:rPr>
      </w:pPr>
      <w:r w:rsidRPr="00CD5815">
        <w:rPr>
          <w:szCs w:val="24"/>
        </w:rPr>
        <w:t>Each chapter must operate in accordance with the TABPHE Constitution and Bylaws</w:t>
      </w:r>
      <w:r w:rsidR="00AC21A4" w:rsidRPr="00CD5815">
        <w:rPr>
          <w:szCs w:val="24"/>
        </w:rPr>
        <w:t>,</w:t>
      </w:r>
      <w:r w:rsidRPr="00CD5815">
        <w:rPr>
          <w:szCs w:val="24"/>
        </w:rPr>
        <w:t xml:space="preserve"> and should strive to achieve the same objectives as defined for the Association.  </w:t>
      </w:r>
    </w:p>
    <w:p w14:paraId="0F2A8958" w14:textId="5FE673E7" w:rsidR="00F2247E" w:rsidRPr="00CD5815" w:rsidRDefault="00295D2D" w:rsidP="00E62F14">
      <w:pPr>
        <w:numPr>
          <w:ilvl w:val="0"/>
          <w:numId w:val="5"/>
        </w:numPr>
        <w:ind w:hanging="360"/>
        <w:jc w:val="both"/>
        <w:rPr>
          <w:szCs w:val="24"/>
        </w:rPr>
      </w:pPr>
      <w:r w:rsidRPr="00CD5815">
        <w:rPr>
          <w:szCs w:val="24"/>
        </w:rPr>
        <w:t>The president of each local chapter shall receiv</w:t>
      </w:r>
      <w:r w:rsidR="00AC21A4" w:rsidRPr="00CD5815">
        <w:rPr>
          <w:szCs w:val="24"/>
        </w:rPr>
        <w:t>e all Association communication,</w:t>
      </w:r>
      <w:r w:rsidRPr="00CD5815">
        <w:rPr>
          <w:szCs w:val="24"/>
        </w:rPr>
        <w:t xml:space="preserve"> </w:t>
      </w:r>
      <w:r w:rsidR="00AC21A4" w:rsidRPr="00CD5815">
        <w:rPr>
          <w:szCs w:val="24"/>
        </w:rPr>
        <w:t>and shall</w:t>
      </w:r>
      <w:r w:rsidRPr="00CD5815">
        <w:rPr>
          <w:szCs w:val="24"/>
        </w:rPr>
        <w:t xml:space="preserve"> further communicate</w:t>
      </w:r>
      <w:r w:rsidR="004E6540">
        <w:rPr>
          <w:szCs w:val="24"/>
        </w:rPr>
        <w:t xml:space="preserve"> such information</w:t>
      </w:r>
      <w:r w:rsidRPr="00CD5815">
        <w:rPr>
          <w:szCs w:val="24"/>
        </w:rPr>
        <w:t xml:space="preserve"> to </w:t>
      </w:r>
      <w:r w:rsidR="004E6540">
        <w:rPr>
          <w:szCs w:val="24"/>
        </w:rPr>
        <w:t xml:space="preserve">members of the </w:t>
      </w:r>
      <w:r w:rsidRPr="00CD5815">
        <w:rPr>
          <w:szCs w:val="24"/>
        </w:rPr>
        <w:t xml:space="preserve">chapter.  </w:t>
      </w:r>
    </w:p>
    <w:p w14:paraId="5520484A" w14:textId="46D947D9" w:rsidR="0088559C" w:rsidRPr="00CD5815" w:rsidRDefault="00295D2D" w:rsidP="00E62F14">
      <w:pPr>
        <w:numPr>
          <w:ilvl w:val="0"/>
          <w:numId w:val="5"/>
        </w:numPr>
        <w:spacing w:after="2"/>
        <w:ind w:hanging="360"/>
        <w:jc w:val="both"/>
        <w:rPr>
          <w:szCs w:val="24"/>
        </w:rPr>
      </w:pPr>
      <w:r w:rsidRPr="00CD5815">
        <w:rPr>
          <w:szCs w:val="24"/>
        </w:rPr>
        <w:t xml:space="preserve">Local chapter members may be appointed by the President or the Board to perform specific duties for the Association.  These individuals may participate in deliberations when in attendance at a meeting of the Board.  </w:t>
      </w:r>
      <w:r w:rsidRPr="00CD5815">
        <w:rPr>
          <w:b/>
          <w:szCs w:val="24"/>
        </w:rPr>
        <w:t xml:space="preserve"> </w:t>
      </w:r>
      <w:r w:rsidRPr="00CD5815">
        <w:rPr>
          <w:szCs w:val="24"/>
        </w:rPr>
        <w:t xml:space="preserve"> </w:t>
      </w:r>
    </w:p>
    <w:p w14:paraId="020B41A4" w14:textId="5A876590" w:rsidR="00531D87" w:rsidRPr="00CD5815" w:rsidRDefault="004E2CD7" w:rsidP="00531D87">
      <w:pPr>
        <w:ind w:left="-5"/>
        <w:jc w:val="both"/>
        <w:rPr>
          <w:szCs w:val="24"/>
        </w:rPr>
      </w:pPr>
      <w:r w:rsidRPr="00CD5815">
        <w:rPr>
          <w:b/>
          <w:bCs/>
          <w:szCs w:val="24"/>
        </w:rPr>
        <w:t>7</w:t>
      </w:r>
      <w:r w:rsidR="00531D87" w:rsidRPr="00CD5815">
        <w:rPr>
          <w:b/>
          <w:bCs/>
          <w:szCs w:val="24"/>
        </w:rPr>
        <w:t>.2</w:t>
      </w:r>
      <w:r w:rsidR="00531D87" w:rsidRPr="00CD5815">
        <w:rPr>
          <w:szCs w:val="24"/>
        </w:rPr>
        <w:t xml:space="preserve"> Coalitions - In an effort to enhance its potential for organizational success, the Association will seek to establish and maintain coalitions with other organizations (e.g., American Association of Blacks in Higher Education, Texas Association of Black School Educators, Texas Association of Chicanos in Higher Education, etc.) via one-day seminars, “drive-in” conferences and special focus groups concerning issues that are aligned with the goals and objectives that </w:t>
      </w:r>
      <w:r w:rsidR="004E6540">
        <w:rPr>
          <w:szCs w:val="24"/>
        </w:rPr>
        <w:t>TABPHE has i</w:t>
      </w:r>
      <w:r w:rsidR="00531D87" w:rsidRPr="00CD5815">
        <w:rPr>
          <w:szCs w:val="24"/>
        </w:rPr>
        <w:t xml:space="preserve">n common with each of these entities.  These coalitions may be short-term or long-term in nature.  </w:t>
      </w:r>
    </w:p>
    <w:p w14:paraId="5560783A" w14:textId="77777777" w:rsidR="00772768" w:rsidRPr="00CD5815" w:rsidRDefault="00772768" w:rsidP="00D61C32">
      <w:pPr>
        <w:ind w:left="0" w:firstLine="0"/>
        <w:jc w:val="both"/>
        <w:rPr>
          <w:b/>
          <w:bCs/>
          <w:color w:val="FF0000"/>
          <w:szCs w:val="24"/>
        </w:rPr>
      </w:pPr>
    </w:p>
    <w:p w14:paraId="155E6EA3" w14:textId="50EB016F" w:rsidR="00772768" w:rsidRPr="00CD5815" w:rsidRDefault="00271410" w:rsidP="00E62F14">
      <w:pPr>
        <w:ind w:left="-5"/>
        <w:jc w:val="both"/>
        <w:rPr>
          <w:b/>
          <w:bCs/>
          <w:color w:val="auto"/>
          <w:szCs w:val="24"/>
        </w:rPr>
      </w:pPr>
      <w:r w:rsidRPr="00CD5815">
        <w:rPr>
          <w:b/>
          <w:bCs/>
          <w:color w:val="auto"/>
          <w:szCs w:val="24"/>
        </w:rPr>
        <w:t xml:space="preserve">Article </w:t>
      </w:r>
      <w:r w:rsidR="004E2CD7" w:rsidRPr="00CD5815">
        <w:rPr>
          <w:b/>
          <w:bCs/>
          <w:color w:val="auto"/>
          <w:szCs w:val="24"/>
        </w:rPr>
        <w:t xml:space="preserve">8 </w:t>
      </w:r>
      <w:r w:rsidRPr="00CD5815">
        <w:rPr>
          <w:b/>
          <w:bCs/>
          <w:color w:val="auto"/>
          <w:szCs w:val="24"/>
        </w:rPr>
        <w:t xml:space="preserve">– </w:t>
      </w:r>
      <w:r w:rsidR="00295D2D" w:rsidRPr="00CD5815">
        <w:rPr>
          <w:b/>
          <w:bCs/>
          <w:color w:val="auto"/>
          <w:szCs w:val="24"/>
        </w:rPr>
        <w:t>Scholarships</w:t>
      </w:r>
    </w:p>
    <w:p w14:paraId="2F12037E" w14:textId="121650CB" w:rsidR="00772768" w:rsidRPr="00CD5815" w:rsidRDefault="004E2CD7" w:rsidP="00772768">
      <w:pPr>
        <w:ind w:left="-5"/>
        <w:jc w:val="both"/>
        <w:rPr>
          <w:szCs w:val="24"/>
        </w:rPr>
      </w:pPr>
      <w:r w:rsidRPr="00CD5815">
        <w:rPr>
          <w:b/>
          <w:bCs/>
          <w:szCs w:val="24"/>
        </w:rPr>
        <w:t>8.1</w:t>
      </w:r>
      <w:r w:rsidRPr="00CD5815">
        <w:rPr>
          <w:szCs w:val="24"/>
        </w:rPr>
        <w:t xml:space="preserve"> </w:t>
      </w:r>
      <w:r w:rsidR="00772768" w:rsidRPr="00CD5815">
        <w:rPr>
          <w:szCs w:val="24"/>
        </w:rPr>
        <w:t xml:space="preserve">The Association awards three annual scholarships which are named in the honor of TABPHE Founder Ivory Moore. The </w:t>
      </w:r>
      <w:r w:rsidR="00772768" w:rsidRPr="00CD5815">
        <w:rPr>
          <w:i/>
          <w:szCs w:val="24"/>
        </w:rPr>
        <w:t>Ivory Moore Undergraduate 4-year Scholarship</w:t>
      </w:r>
      <w:r w:rsidR="00772768" w:rsidRPr="00CD5815">
        <w:rPr>
          <w:szCs w:val="24"/>
        </w:rPr>
        <w:t xml:space="preserve"> shall be awarded to full-time undergraduate students at baccalaureate</w:t>
      </w:r>
      <w:r w:rsidR="006216A9">
        <w:rPr>
          <w:szCs w:val="24"/>
        </w:rPr>
        <w:t>-</w:t>
      </w:r>
      <w:r w:rsidR="00772768" w:rsidRPr="00CD5815">
        <w:rPr>
          <w:szCs w:val="24"/>
        </w:rPr>
        <w:t>granting institutions</w:t>
      </w:r>
      <w:r w:rsidR="006216A9">
        <w:rPr>
          <w:szCs w:val="24"/>
        </w:rPr>
        <w:t>.</w:t>
      </w:r>
      <w:r w:rsidR="00772768" w:rsidRPr="00CD5815">
        <w:rPr>
          <w:szCs w:val="24"/>
        </w:rPr>
        <w:t xml:space="preserve"> The</w:t>
      </w:r>
      <w:r w:rsidR="00772768" w:rsidRPr="00CD5815">
        <w:rPr>
          <w:i/>
          <w:szCs w:val="24"/>
        </w:rPr>
        <w:t xml:space="preserve"> Ivory Moore Undergraduate 2-year Scholarship </w:t>
      </w:r>
      <w:r w:rsidR="00772768" w:rsidRPr="00CD5815">
        <w:rPr>
          <w:szCs w:val="24"/>
        </w:rPr>
        <w:t>shall be awarded to full-time undergraduate students at associate</w:t>
      </w:r>
      <w:r w:rsidR="006216A9">
        <w:rPr>
          <w:szCs w:val="24"/>
        </w:rPr>
        <w:t>-</w:t>
      </w:r>
      <w:r w:rsidR="00772768" w:rsidRPr="00CD5815">
        <w:rPr>
          <w:szCs w:val="24"/>
        </w:rPr>
        <w:t>degree granting institutions</w:t>
      </w:r>
      <w:r w:rsidR="00772768" w:rsidRPr="00CD5815">
        <w:rPr>
          <w:i/>
          <w:szCs w:val="24"/>
        </w:rPr>
        <w:t xml:space="preserve">, </w:t>
      </w:r>
      <w:r w:rsidR="00772768" w:rsidRPr="00CD5815">
        <w:rPr>
          <w:iCs/>
          <w:szCs w:val="24"/>
        </w:rPr>
        <w:t>and The</w:t>
      </w:r>
      <w:r w:rsidR="00772768" w:rsidRPr="00CD5815">
        <w:rPr>
          <w:szCs w:val="24"/>
        </w:rPr>
        <w:t xml:space="preserve"> </w:t>
      </w:r>
      <w:r w:rsidR="00772768" w:rsidRPr="00CD5815">
        <w:rPr>
          <w:i/>
          <w:szCs w:val="24"/>
        </w:rPr>
        <w:t>Ivory Moore Graduate Scholarship</w:t>
      </w:r>
      <w:r w:rsidR="00772768" w:rsidRPr="00CD5815">
        <w:rPr>
          <w:szCs w:val="24"/>
        </w:rPr>
        <w:t xml:space="preserve"> shall be awarded to full</w:t>
      </w:r>
      <w:r w:rsidR="00F542C6" w:rsidRPr="00CD5815">
        <w:rPr>
          <w:szCs w:val="24"/>
        </w:rPr>
        <w:t>-</w:t>
      </w:r>
      <w:r w:rsidR="00772768" w:rsidRPr="00CD5815">
        <w:rPr>
          <w:szCs w:val="24"/>
        </w:rPr>
        <w:t>time student</w:t>
      </w:r>
      <w:r w:rsidR="00F542C6" w:rsidRPr="00CD5815">
        <w:rPr>
          <w:szCs w:val="24"/>
        </w:rPr>
        <w:t>s seeking graduate</w:t>
      </w:r>
      <w:r w:rsidR="006216A9">
        <w:rPr>
          <w:szCs w:val="24"/>
        </w:rPr>
        <w:t>-</w:t>
      </w:r>
      <w:r w:rsidR="00F542C6" w:rsidRPr="00CD5815">
        <w:rPr>
          <w:szCs w:val="24"/>
        </w:rPr>
        <w:t xml:space="preserve"> and profession-level degrees</w:t>
      </w:r>
      <w:r w:rsidR="00772768" w:rsidRPr="00CD5815">
        <w:rPr>
          <w:szCs w:val="24"/>
        </w:rPr>
        <w:t xml:space="preserve">. </w:t>
      </w:r>
    </w:p>
    <w:p w14:paraId="52820FBB" w14:textId="47A385D9" w:rsidR="00F2247E" w:rsidRPr="00CD5815" w:rsidRDefault="004E2CD7" w:rsidP="00E62F14">
      <w:pPr>
        <w:ind w:left="-5"/>
        <w:jc w:val="both"/>
        <w:rPr>
          <w:szCs w:val="24"/>
        </w:rPr>
      </w:pPr>
      <w:r w:rsidRPr="00CD5815">
        <w:rPr>
          <w:b/>
          <w:bCs/>
          <w:szCs w:val="24"/>
        </w:rPr>
        <w:t>8.2</w:t>
      </w:r>
      <w:r w:rsidRPr="00CD5815">
        <w:rPr>
          <w:szCs w:val="24"/>
        </w:rPr>
        <w:t xml:space="preserve"> </w:t>
      </w:r>
      <w:r w:rsidR="00295D2D" w:rsidRPr="00CD5815">
        <w:rPr>
          <w:szCs w:val="24"/>
        </w:rPr>
        <w:t xml:space="preserve">Guidelines and </w:t>
      </w:r>
      <w:r w:rsidR="00F542C6" w:rsidRPr="00CD5815">
        <w:rPr>
          <w:szCs w:val="24"/>
        </w:rPr>
        <w:t>c</w:t>
      </w:r>
      <w:r w:rsidR="00295D2D" w:rsidRPr="00CD5815">
        <w:rPr>
          <w:szCs w:val="24"/>
        </w:rPr>
        <w:t xml:space="preserve">riteria for the Ivory Moore Undergraduate 2-year and 4-year </w:t>
      </w:r>
      <w:r w:rsidR="00F542C6" w:rsidRPr="00CD5815">
        <w:rPr>
          <w:szCs w:val="24"/>
        </w:rPr>
        <w:t>s</w:t>
      </w:r>
      <w:r w:rsidR="00295D2D" w:rsidRPr="00CD5815">
        <w:rPr>
          <w:szCs w:val="24"/>
        </w:rPr>
        <w:t>cholarship</w:t>
      </w:r>
      <w:r w:rsidR="00AC21A4" w:rsidRPr="00CD5815">
        <w:rPr>
          <w:szCs w:val="24"/>
        </w:rPr>
        <w:t>s</w:t>
      </w:r>
      <w:r w:rsidR="00772768" w:rsidRPr="00CD5815">
        <w:rPr>
          <w:szCs w:val="24"/>
        </w:rPr>
        <w:t xml:space="preserve"> include the following:</w:t>
      </w:r>
    </w:p>
    <w:p w14:paraId="62A25265" w14:textId="77777777" w:rsidR="00F2247E" w:rsidRPr="00CD5815" w:rsidRDefault="00295D2D" w:rsidP="00E62F14">
      <w:pPr>
        <w:numPr>
          <w:ilvl w:val="0"/>
          <w:numId w:val="5"/>
        </w:numPr>
        <w:ind w:hanging="360"/>
        <w:jc w:val="both"/>
        <w:rPr>
          <w:szCs w:val="24"/>
        </w:rPr>
      </w:pPr>
      <w:r w:rsidRPr="00CD5815">
        <w:rPr>
          <w:szCs w:val="24"/>
        </w:rPr>
        <w:t xml:space="preserve">Each applicant must be a student currently enrolled in an accredited undergraduate program.  </w:t>
      </w:r>
    </w:p>
    <w:p w14:paraId="083FE840" w14:textId="74E4E4D5" w:rsidR="00F2247E" w:rsidRPr="00CD5815" w:rsidRDefault="00295D2D" w:rsidP="00E62F14">
      <w:pPr>
        <w:numPr>
          <w:ilvl w:val="0"/>
          <w:numId w:val="5"/>
        </w:numPr>
        <w:ind w:hanging="360"/>
        <w:jc w:val="both"/>
        <w:rPr>
          <w:szCs w:val="24"/>
        </w:rPr>
      </w:pPr>
      <w:r w:rsidRPr="00CD5815">
        <w:rPr>
          <w:szCs w:val="24"/>
        </w:rPr>
        <w:t xml:space="preserve">Each applicant must be a current full-time student enrolled for a minimum of twelve (12) </w:t>
      </w:r>
      <w:r w:rsidR="00D90C81" w:rsidRPr="00CD5815">
        <w:rPr>
          <w:szCs w:val="24"/>
        </w:rPr>
        <w:t xml:space="preserve">semester credit </w:t>
      </w:r>
      <w:r w:rsidRPr="00CD5815">
        <w:rPr>
          <w:szCs w:val="24"/>
        </w:rPr>
        <w:t xml:space="preserve">hours. </w:t>
      </w:r>
    </w:p>
    <w:p w14:paraId="16BDA6E2" w14:textId="77777777" w:rsidR="00F2247E" w:rsidRPr="00CD5815" w:rsidRDefault="00295D2D" w:rsidP="00E62F14">
      <w:pPr>
        <w:numPr>
          <w:ilvl w:val="0"/>
          <w:numId w:val="5"/>
        </w:numPr>
        <w:spacing w:after="0"/>
        <w:ind w:hanging="360"/>
        <w:jc w:val="both"/>
        <w:rPr>
          <w:szCs w:val="24"/>
        </w:rPr>
      </w:pPr>
      <w:r w:rsidRPr="00CD5815">
        <w:rPr>
          <w:szCs w:val="24"/>
        </w:rPr>
        <w:t xml:space="preserve">Each applicant must maintain a cumulative GPA of 3.00 on a 4.00 scale. </w:t>
      </w:r>
    </w:p>
    <w:p w14:paraId="04B7F875" w14:textId="77777777" w:rsidR="00F2247E" w:rsidRPr="00CD5815" w:rsidRDefault="00295D2D" w:rsidP="00E62F14">
      <w:pPr>
        <w:numPr>
          <w:ilvl w:val="0"/>
          <w:numId w:val="5"/>
        </w:numPr>
        <w:ind w:hanging="360"/>
        <w:jc w:val="both"/>
        <w:rPr>
          <w:szCs w:val="24"/>
        </w:rPr>
      </w:pPr>
      <w:r w:rsidRPr="00CD5815">
        <w:rPr>
          <w:szCs w:val="24"/>
        </w:rPr>
        <w:t xml:space="preserve">Each application packet must include a current official transcript for all colleges or universities attended. </w:t>
      </w:r>
    </w:p>
    <w:p w14:paraId="20C35781" w14:textId="5B01D01D" w:rsidR="00F2247E" w:rsidRPr="00CD5815" w:rsidRDefault="00295D2D" w:rsidP="00E62F14">
      <w:pPr>
        <w:numPr>
          <w:ilvl w:val="0"/>
          <w:numId w:val="5"/>
        </w:numPr>
        <w:ind w:hanging="360"/>
        <w:jc w:val="both"/>
        <w:rPr>
          <w:szCs w:val="24"/>
        </w:rPr>
      </w:pPr>
      <w:r w:rsidRPr="00CD5815">
        <w:rPr>
          <w:szCs w:val="24"/>
        </w:rPr>
        <w:lastRenderedPageBreak/>
        <w:t>Each application packet must include a current photo</w:t>
      </w:r>
      <w:r w:rsidR="004C7AE5" w:rsidRPr="00CD5815">
        <w:rPr>
          <w:szCs w:val="24"/>
        </w:rPr>
        <w:t xml:space="preserve"> for publication purposes only. P</w:t>
      </w:r>
      <w:r w:rsidR="00373302" w:rsidRPr="00CD5815">
        <w:rPr>
          <w:szCs w:val="24"/>
        </w:rPr>
        <w:t>hotos will not be returned.</w:t>
      </w:r>
    </w:p>
    <w:p w14:paraId="0100AFC8" w14:textId="77777777" w:rsidR="00F2247E" w:rsidRPr="00CD5815" w:rsidRDefault="00295D2D" w:rsidP="00E62F14">
      <w:pPr>
        <w:numPr>
          <w:ilvl w:val="0"/>
          <w:numId w:val="5"/>
        </w:numPr>
        <w:ind w:hanging="360"/>
        <w:jc w:val="both"/>
        <w:rPr>
          <w:szCs w:val="24"/>
        </w:rPr>
      </w:pPr>
      <w:r w:rsidRPr="00CD5815">
        <w:rPr>
          <w:szCs w:val="24"/>
        </w:rPr>
        <w:t xml:space="preserve">Each application packet must include a recommendation form completed by a faculty, staff or administrator at a college or university.  </w:t>
      </w:r>
    </w:p>
    <w:p w14:paraId="12643CD0" w14:textId="3F6E14B3" w:rsidR="00F2247E" w:rsidRPr="00CD5815" w:rsidRDefault="00295D2D" w:rsidP="00E62F14">
      <w:pPr>
        <w:numPr>
          <w:ilvl w:val="0"/>
          <w:numId w:val="5"/>
        </w:numPr>
        <w:ind w:hanging="360"/>
        <w:jc w:val="both"/>
        <w:rPr>
          <w:szCs w:val="24"/>
        </w:rPr>
      </w:pPr>
      <w:r w:rsidRPr="00CD5815">
        <w:rPr>
          <w:szCs w:val="24"/>
        </w:rPr>
        <w:t>Each a</w:t>
      </w:r>
      <w:r w:rsidR="00373302" w:rsidRPr="00CD5815">
        <w:rPr>
          <w:szCs w:val="24"/>
        </w:rPr>
        <w:t xml:space="preserve">pplicant must submit an </w:t>
      </w:r>
      <w:r w:rsidRPr="00CD5815">
        <w:rPr>
          <w:szCs w:val="24"/>
        </w:rPr>
        <w:t>essay</w:t>
      </w:r>
      <w:r w:rsidR="00373302" w:rsidRPr="00CD5815">
        <w:rPr>
          <w:szCs w:val="24"/>
        </w:rPr>
        <w:t xml:space="preserve"> of no more than 500 words,</w:t>
      </w:r>
      <w:r w:rsidRPr="00CD5815">
        <w:rPr>
          <w:szCs w:val="24"/>
        </w:rPr>
        <w:t xml:space="preserve"> addressing a relevant topic selected by the Scholarship Committee. </w:t>
      </w:r>
    </w:p>
    <w:p w14:paraId="2A7DB109" w14:textId="36B2FCAC" w:rsidR="00F2247E" w:rsidRPr="00CD5815" w:rsidRDefault="00295D2D" w:rsidP="00E62F14">
      <w:pPr>
        <w:numPr>
          <w:ilvl w:val="0"/>
          <w:numId w:val="5"/>
        </w:numPr>
        <w:ind w:hanging="360"/>
        <w:jc w:val="both"/>
        <w:rPr>
          <w:szCs w:val="24"/>
        </w:rPr>
      </w:pPr>
      <w:r w:rsidRPr="00CD5815">
        <w:rPr>
          <w:szCs w:val="24"/>
        </w:rPr>
        <w:t>Each application packet will be evaluated and certifie</w:t>
      </w:r>
      <w:r w:rsidR="00373302" w:rsidRPr="00CD5815">
        <w:rPr>
          <w:szCs w:val="24"/>
        </w:rPr>
        <w:t>d by the Scholarship Committee, who</w:t>
      </w:r>
      <w:r w:rsidR="0002274E" w:rsidRPr="00CD5815">
        <w:rPr>
          <w:szCs w:val="24"/>
        </w:rPr>
        <w:t>se</w:t>
      </w:r>
      <w:r w:rsidR="00373302" w:rsidRPr="00CD5815">
        <w:rPr>
          <w:szCs w:val="24"/>
        </w:rPr>
        <w:t xml:space="preserve"> members </w:t>
      </w:r>
      <w:proofErr w:type="gramStart"/>
      <w:r w:rsidR="00373302" w:rsidRPr="00CD5815">
        <w:rPr>
          <w:szCs w:val="24"/>
        </w:rPr>
        <w:t xml:space="preserve">are </w:t>
      </w:r>
      <w:r w:rsidRPr="00CD5815">
        <w:rPr>
          <w:szCs w:val="24"/>
        </w:rPr>
        <w:t>appointed</w:t>
      </w:r>
      <w:proofErr w:type="gramEnd"/>
      <w:r w:rsidRPr="00CD5815">
        <w:rPr>
          <w:szCs w:val="24"/>
        </w:rPr>
        <w:t xml:space="preserve"> by the President. </w:t>
      </w:r>
    </w:p>
    <w:p w14:paraId="3FF68D21" w14:textId="7513C346" w:rsidR="00F2247E" w:rsidRPr="00CD5815" w:rsidRDefault="00295D2D" w:rsidP="00E62F14">
      <w:pPr>
        <w:numPr>
          <w:ilvl w:val="0"/>
          <w:numId w:val="5"/>
        </w:numPr>
        <w:ind w:hanging="360"/>
        <w:jc w:val="both"/>
        <w:rPr>
          <w:szCs w:val="24"/>
        </w:rPr>
      </w:pPr>
      <w:r w:rsidRPr="00CD5815">
        <w:rPr>
          <w:szCs w:val="24"/>
        </w:rPr>
        <w:t>Each scholarship</w:t>
      </w:r>
      <w:r w:rsidR="00CA351F" w:rsidRPr="00CD5815">
        <w:rPr>
          <w:szCs w:val="24"/>
        </w:rPr>
        <w:t xml:space="preserve"> award amount shall be </w:t>
      </w:r>
      <w:r w:rsidRPr="00CD5815">
        <w:rPr>
          <w:szCs w:val="24"/>
        </w:rPr>
        <w:t>$500</w:t>
      </w:r>
      <w:r w:rsidRPr="00CD5815">
        <w:rPr>
          <w:i/>
          <w:szCs w:val="24"/>
        </w:rPr>
        <w:t xml:space="preserve"> </w:t>
      </w:r>
      <w:r w:rsidRPr="00CD5815">
        <w:rPr>
          <w:szCs w:val="24"/>
        </w:rPr>
        <w:t>to</w:t>
      </w:r>
      <w:r w:rsidR="00CA351F" w:rsidRPr="00CD5815">
        <w:rPr>
          <w:szCs w:val="24"/>
        </w:rPr>
        <w:t xml:space="preserve"> $1,000,</w:t>
      </w:r>
      <w:r w:rsidRPr="00CD5815">
        <w:rPr>
          <w:szCs w:val="24"/>
        </w:rPr>
        <w:t xml:space="preserve"> and there may be multiple annual awards.  </w:t>
      </w:r>
    </w:p>
    <w:p w14:paraId="7090F13B" w14:textId="748024AB" w:rsidR="00F2247E" w:rsidRPr="00CD5815" w:rsidRDefault="004E2CD7" w:rsidP="00E62F14">
      <w:pPr>
        <w:ind w:left="-5"/>
        <w:jc w:val="both"/>
        <w:rPr>
          <w:szCs w:val="24"/>
        </w:rPr>
      </w:pPr>
      <w:r w:rsidRPr="00CD5815">
        <w:rPr>
          <w:b/>
          <w:bCs/>
          <w:szCs w:val="24"/>
        </w:rPr>
        <w:t>8.3</w:t>
      </w:r>
      <w:r w:rsidRPr="00CD5815">
        <w:rPr>
          <w:szCs w:val="24"/>
        </w:rPr>
        <w:t xml:space="preserve"> </w:t>
      </w:r>
      <w:r w:rsidR="00295D2D" w:rsidRPr="00CD5815">
        <w:rPr>
          <w:szCs w:val="24"/>
        </w:rPr>
        <w:t xml:space="preserve">Guidelines and </w:t>
      </w:r>
      <w:r w:rsidR="00F542C6" w:rsidRPr="00CD5815">
        <w:rPr>
          <w:szCs w:val="24"/>
        </w:rPr>
        <w:t>c</w:t>
      </w:r>
      <w:r w:rsidR="00295D2D" w:rsidRPr="00CD5815">
        <w:rPr>
          <w:szCs w:val="24"/>
        </w:rPr>
        <w:t xml:space="preserve">riteria for the Ivory Moore Graduate Scholarship </w:t>
      </w:r>
      <w:r w:rsidR="00772768" w:rsidRPr="00CD5815">
        <w:rPr>
          <w:szCs w:val="24"/>
        </w:rPr>
        <w:t>include the following:</w:t>
      </w:r>
    </w:p>
    <w:p w14:paraId="03835C79" w14:textId="39C457D4" w:rsidR="00F2247E" w:rsidRPr="00CD5815" w:rsidRDefault="00295D2D" w:rsidP="00E62F14">
      <w:pPr>
        <w:numPr>
          <w:ilvl w:val="0"/>
          <w:numId w:val="5"/>
        </w:numPr>
        <w:ind w:hanging="360"/>
        <w:jc w:val="both"/>
        <w:rPr>
          <w:szCs w:val="24"/>
        </w:rPr>
      </w:pPr>
      <w:r w:rsidRPr="00CD5815">
        <w:rPr>
          <w:szCs w:val="24"/>
        </w:rPr>
        <w:t>Each applicant must be a student currently enrolled in an accredited graduate program</w:t>
      </w:r>
      <w:r w:rsidR="00CA351F" w:rsidRPr="00CD5815">
        <w:rPr>
          <w:szCs w:val="24"/>
        </w:rPr>
        <w:t xml:space="preserve"> (masters</w:t>
      </w:r>
      <w:r w:rsidR="0002274E" w:rsidRPr="00CD5815">
        <w:rPr>
          <w:szCs w:val="24"/>
        </w:rPr>
        <w:t xml:space="preserve">, </w:t>
      </w:r>
      <w:r w:rsidR="00CA351F" w:rsidRPr="00CD5815">
        <w:rPr>
          <w:szCs w:val="24"/>
        </w:rPr>
        <w:t>doctoral or post-graduate professional program</w:t>
      </w:r>
      <w:r w:rsidR="009A1AD9">
        <w:rPr>
          <w:szCs w:val="24"/>
        </w:rPr>
        <w:t>)</w:t>
      </w:r>
      <w:r w:rsidR="00CA351F" w:rsidRPr="00CD5815">
        <w:rPr>
          <w:szCs w:val="24"/>
        </w:rPr>
        <w:t>.</w:t>
      </w:r>
    </w:p>
    <w:p w14:paraId="617F4122" w14:textId="7B6AF4C4" w:rsidR="00F2247E" w:rsidRPr="00CD5815" w:rsidRDefault="00295D2D" w:rsidP="00E62F14">
      <w:pPr>
        <w:numPr>
          <w:ilvl w:val="0"/>
          <w:numId w:val="5"/>
        </w:numPr>
        <w:ind w:hanging="360"/>
        <w:jc w:val="both"/>
        <w:rPr>
          <w:szCs w:val="24"/>
        </w:rPr>
      </w:pPr>
      <w:r w:rsidRPr="00CD5815">
        <w:rPr>
          <w:szCs w:val="24"/>
        </w:rPr>
        <w:t>Each applicant must be a current full-time student enrolled for a minimum of</w:t>
      </w:r>
      <w:r w:rsidR="00CA351F" w:rsidRPr="00CD5815">
        <w:rPr>
          <w:szCs w:val="24"/>
        </w:rPr>
        <w:t xml:space="preserve"> 9 semester credit hours.</w:t>
      </w:r>
      <w:r w:rsidRPr="00CD5815">
        <w:rPr>
          <w:szCs w:val="24"/>
        </w:rPr>
        <w:t xml:space="preserve">  </w:t>
      </w:r>
    </w:p>
    <w:p w14:paraId="69F29183" w14:textId="77777777" w:rsidR="00F2247E" w:rsidRPr="00CD5815" w:rsidRDefault="00295D2D" w:rsidP="00E62F14">
      <w:pPr>
        <w:numPr>
          <w:ilvl w:val="0"/>
          <w:numId w:val="5"/>
        </w:numPr>
        <w:ind w:hanging="360"/>
        <w:jc w:val="both"/>
        <w:rPr>
          <w:szCs w:val="24"/>
        </w:rPr>
      </w:pPr>
      <w:r w:rsidRPr="00CD5815">
        <w:rPr>
          <w:szCs w:val="24"/>
        </w:rPr>
        <w:t xml:space="preserve">Each applicant must have maintained a 3.00 cumulative GPA on a 4.00 scale. </w:t>
      </w:r>
    </w:p>
    <w:p w14:paraId="19C53877" w14:textId="2F36E5B2" w:rsidR="00F2247E" w:rsidRPr="00CD5815" w:rsidRDefault="00CA351F" w:rsidP="00E62F14">
      <w:pPr>
        <w:numPr>
          <w:ilvl w:val="0"/>
          <w:numId w:val="5"/>
        </w:numPr>
        <w:ind w:hanging="360"/>
        <w:jc w:val="both"/>
        <w:rPr>
          <w:szCs w:val="24"/>
        </w:rPr>
      </w:pPr>
      <w:r w:rsidRPr="00CD5815">
        <w:rPr>
          <w:szCs w:val="24"/>
        </w:rPr>
        <w:t>An official transcript</w:t>
      </w:r>
      <w:r w:rsidR="00295D2D" w:rsidRPr="00CD5815">
        <w:rPr>
          <w:szCs w:val="24"/>
        </w:rPr>
        <w:t xml:space="preserve"> from all colleges and/or universities attended must be included in each application packet. </w:t>
      </w:r>
    </w:p>
    <w:p w14:paraId="3E13F9F5" w14:textId="2AEBB2CB" w:rsidR="00F2247E" w:rsidRPr="00CD5815" w:rsidRDefault="00295D2D" w:rsidP="00E62F14">
      <w:pPr>
        <w:numPr>
          <w:ilvl w:val="0"/>
          <w:numId w:val="5"/>
        </w:numPr>
        <w:ind w:hanging="360"/>
        <w:jc w:val="both"/>
        <w:rPr>
          <w:szCs w:val="24"/>
        </w:rPr>
      </w:pPr>
      <w:r w:rsidRPr="00CD5815">
        <w:rPr>
          <w:szCs w:val="24"/>
        </w:rPr>
        <w:t>A current photo (for publication purposes only) mu</w:t>
      </w:r>
      <w:r w:rsidR="00CA351F" w:rsidRPr="00CD5815">
        <w:rPr>
          <w:szCs w:val="24"/>
        </w:rPr>
        <w:t>st accompany each application. Photos will not be returned.</w:t>
      </w:r>
      <w:r w:rsidRPr="00CD5815">
        <w:rPr>
          <w:szCs w:val="24"/>
        </w:rPr>
        <w:t xml:space="preserve"> </w:t>
      </w:r>
    </w:p>
    <w:p w14:paraId="1F6905D8" w14:textId="77777777" w:rsidR="00F2247E" w:rsidRPr="00CD5815" w:rsidRDefault="00295D2D" w:rsidP="00E62F14">
      <w:pPr>
        <w:numPr>
          <w:ilvl w:val="0"/>
          <w:numId w:val="5"/>
        </w:numPr>
        <w:ind w:hanging="360"/>
        <w:jc w:val="both"/>
        <w:rPr>
          <w:szCs w:val="24"/>
        </w:rPr>
      </w:pPr>
      <w:r w:rsidRPr="00CD5815">
        <w:rPr>
          <w:szCs w:val="24"/>
        </w:rPr>
        <w:t xml:space="preserve">Each application packet must include a recommendation form completed by either a faculty member or administrator.  </w:t>
      </w:r>
    </w:p>
    <w:p w14:paraId="1B120125" w14:textId="55584BE4" w:rsidR="00F2247E" w:rsidRPr="00CD5815" w:rsidRDefault="00295D2D" w:rsidP="00E62F14">
      <w:pPr>
        <w:numPr>
          <w:ilvl w:val="0"/>
          <w:numId w:val="5"/>
        </w:numPr>
        <w:ind w:hanging="360"/>
        <w:jc w:val="both"/>
        <w:rPr>
          <w:szCs w:val="24"/>
        </w:rPr>
      </w:pPr>
      <w:r w:rsidRPr="00CD5815">
        <w:rPr>
          <w:szCs w:val="24"/>
        </w:rPr>
        <w:t>Each applic</w:t>
      </w:r>
      <w:r w:rsidR="00CA351F" w:rsidRPr="00CD5815">
        <w:rPr>
          <w:szCs w:val="24"/>
        </w:rPr>
        <w:t>ant must submit an</w:t>
      </w:r>
      <w:r w:rsidRPr="00CD5815">
        <w:rPr>
          <w:szCs w:val="24"/>
        </w:rPr>
        <w:t xml:space="preserve"> essay </w:t>
      </w:r>
      <w:r w:rsidR="008E33A6" w:rsidRPr="00CD5815">
        <w:rPr>
          <w:szCs w:val="24"/>
        </w:rPr>
        <w:t xml:space="preserve">of no more than 500 words, </w:t>
      </w:r>
      <w:r w:rsidRPr="00CD5815">
        <w:rPr>
          <w:szCs w:val="24"/>
        </w:rPr>
        <w:t xml:space="preserve">addressing a relevant topic selected by the Scholarship Committee. </w:t>
      </w:r>
    </w:p>
    <w:p w14:paraId="1CC29B78" w14:textId="45CD40BD" w:rsidR="00F2247E" w:rsidRPr="00CD5815" w:rsidRDefault="00295D2D" w:rsidP="00E62F14">
      <w:pPr>
        <w:numPr>
          <w:ilvl w:val="0"/>
          <w:numId w:val="5"/>
        </w:numPr>
        <w:ind w:hanging="360"/>
        <w:jc w:val="both"/>
        <w:rPr>
          <w:szCs w:val="24"/>
        </w:rPr>
      </w:pPr>
      <w:r w:rsidRPr="00CD5815">
        <w:rPr>
          <w:szCs w:val="24"/>
        </w:rPr>
        <w:t xml:space="preserve">Each application packet will be evaluated and certified by </w:t>
      </w:r>
      <w:r w:rsidR="008E33A6" w:rsidRPr="00CD5815">
        <w:rPr>
          <w:szCs w:val="24"/>
        </w:rPr>
        <w:t>the Scholarship Committee, who</w:t>
      </w:r>
      <w:r w:rsidR="006808FE" w:rsidRPr="00CD5815">
        <w:rPr>
          <w:szCs w:val="24"/>
        </w:rPr>
        <w:t>s</w:t>
      </w:r>
      <w:r w:rsidR="008E33A6" w:rsidRPr="00CD5815">
        <w:rPr>
          <w:szCs w:val="24"/>
        </w:rPr>
        <w:t xml:space="preserve">e members </w:t>
      </w:r>
      <w:proofErr w:type="gramStart"/>
      <w:r w:rsidR="008E33A6" w:rsidRPr="00CD5815">
        <w:rPr>
          <w:szCs w:val="24"/>
        </w:rPr>
        <w:t>are</w:t>
      </w:r>
      <w:r w:rsidRPr="00CD5815">
        <w:rPr>
          <w:szCs w:val="24"/>
        </w:rPr>
        <w:t xml:space="preserve"> appointed</w:t>
      </w:r>
      <w:proofErr w:type="gramEnd"/>
      <w:r w:rsidRPr="00CD5815">
        <w:rPr>
          <w:szCs w:val="24"/>
        </w:rPr>
        <w:t xml:space="preserve"> by the President. </w:t>
      </w:r>
    </w:p>
    <w:p w14:paraId="6D6BFC0A" w14:textId="640B38DC" w:rsidR="00F2247E" w:rsidRPr="00CD5815" w:rsidRDefault="00295D2D" w:rsidP="00E62F14">
      <w:pPr>
        <w:numPr>
          <w:ilvl w:val="0"/>
          <w:numId w:val="5"/>
        </w:numPr>
        <w:ind w:hanging="360"/>
        <w:jc w:val="both"/>
        <w:rPr>
          <w:szCs w:val="24"/>
        </w:rPr>
      </w:pPr>
      <w:r w:rsidRPr="00CD5815">
        <w:rPr>
          <w:szCs w:val="24"/>
        </w:rPr>
        <w:t>Each sch</w:t>
      </w:r>
      <w:r w:rsidR="006808FE" w:rsidRPr="00CD5815">
        <w:rPr>
          <w:szCs w:val="24"/>
        </w:rPr>
        <w:t>olarship award amount shall be $1,000,</w:t>
      </w:r>
      <w:r w:rsidRPr="00CD5815">
        <w:rPr>
          <w:szCs w:val="24"/>
        </w:rPr>
        <w:t xml:space="preserve"> and there may be multiple annual awards.  </w:t>
      </w:r>
    </w:p>
    <w:p w14:paraId="62B0FE0C" w14:textId="4D10713E" w:rsidR="0031754B" w:rsidRPr="00CD5815" w:rsidRDefault="004E2CD7" w:rsidP="00E62F14">
      <w:pPr>
        <w:ind w:left="0" w:firstLine="0"/>
        <w:jc w:val="both"/>
        <w:rPr>
          <w:szCs w:val="24"/>
        </w:rPr>
      </w:pPr>
      <w:r w:rsidRPr="00CD5815">
        <w:rPr>
          <w:b/>
          <w:bCs/>
          <w:szCs w:val="24"/>
        </w:rPr>
        <w:t>8.4</w:t>
      </w:r>
      <w:r w:rsidRPr="00CD5815">
        <w:rPr>
          <w:szCs w:val="24"/>
        </w:rPr>
        <w:t xml:space="preserve"> </w:t>
      </w:r>
      <w:r w:rsidR="00295D2D" w:rsidRPr="00CD5815">
        <w:rPr>
          <w:szCs w:val="24"/>
        </w:rPr>
        <w:t>Funding of scholarships shall be obtained from Life Member</w:t>
      </w:r>
      <w:r w:rsidR="006808FE" w:rsidRPr="00CD5815">
        <w:rPr>
          <w:szCs w:val="24"/>
        </w:rPr>
        <w:t>ship payments and other revenue-</w:t>
      </w:r>
      <w:r w:rsidR="00295D2D" w:rsidRPr="00CD5815">
        <w:rPr>
          <w:szCs w:val="24"/>
        </w:rPr>
        <w:t>generating</w:t>
      </w:r>
      <w:r w:rsidR="0031754B" w:rsidRPr="00CD5815">
        <w:rPr>
          <w:szCs w:val="24"/>
        </w:rPr>
        <w:t xml:space="preserve"> activities that are undertaken by the Association. </w:t>
      </w:r>
    </w:p>
    <w:p w14:paraId="581E596C" w14:textId="77777777" w:rsidR="001811E4" w:rsidRPr="00CD5815" w:rsidRDefault="001811E4" w:rsidP="000D63C0">
      <w:pPr>
        <w:ind w:left="0" w:firstLine="0"/>
        <w:jc w:val="both"/>
        <w:rPr>
          <w:szCs w:val="24"/>
        </w:rPr>
      </w:pPr>
    </w:p>
    <w:p w14:paraId="3C8F658D" w14:textId="2E975CAF" w:rsidR="0061138F" w:rsidRPr="00CD5815" w:rsidRDefault="0061138F" w:rsidP="0061138F">
      <w:pPr>
        <w:pStyle w:val="Heading2"/>
        <w:ind w:left="-5"/>
        <w:jc w:val="both"/>
        <w:rPr>
          <w:szCs w:val="24"/>
        </w:rPr>
      </w:pPr>
      <w:r w:rsidRPr="00CD5815">
        <w:rPr>
          <w:szCs w:val="24"/>
        </w:rPr>
        <w:t xml:space="preserve">Article </w:t>
      </w:r>
      <w:r w:rsidR="004E2CD7" w:rsidRPr="00CD5815">
        <w:rPr>
          <w:szCs w:val="24"/>
        </w:rPr>
        <w:t>9</w:t>
      </w:r>
      <w:r w:rsidRPr="00CD5815">
        <w:rPr>
          <w:szCs w:val="24"/>
        </w:rPr>
        <w:t xml:space="preserve"> – Signatur</w:t>
      </w:r>
      <w:r w:rsidRPr="00CD5815">
        <w:rPr>
          <w:color w:val="auto"/>
          <w:szCs w:val="24"/>
        </w:rPr>
        <w:t xml:space="preserve">e Programs   </w:t>
      </w:r>
    </w:p>
    <w:p w14:paraId="6315099C" w14:textId="4AB49A26" w:rsidR="0061138F" w:rsidRPr="00CD5815" w:rsidRDefault="004E2CD7" w:rsidP="0061138F">
      <w:pPr>
        <w:spacing w:after="0" w:line="259" w:lineRule="auto"/>
        <w:ind w:left="0" w:firstLine="0"/>
        <w:jc w:val="both"/>
        <w:rPr>
          <w:szCs w:val="24"/>
        </w:rPr>
      </w:pPr>
      <w:r w:rsidRPr="00CD5815">
        <w:rPr>
          <w:b/>
          <w:bCs/>
          <w:szCs w:val="24"/>
        </w:rPr>
        <w:t>9</w:t>
      </w:r>
      <w:r w:rsidR="0061138F" w:rsidRPr="00CD5815">
        <w:rPr>
          <w:b/>
          <w:bCs/>
          <w:szCs w:val="24"/>
        </w:rPr>
        <w:t>.1</w:t>
      </w:r>
      <w:r w:rsidR="0061138F" w:rsidRPr="00CD5815">
        <w:rPr>
          <w:szCs w:val="24"/>
        </w:rPr>
        <w:t xml:space="preserve"> Three of the signature programs of the Association that may occur outside of the Annual State Conference are the </w:t>
      </w:r>
      <w:r w:rsidR="0061138F" w:rsidRPr="00CD5815">
        <w:rPr>
          <w:iCs/>
          <w:szCs w:val="24"/>
        </w:rPr>
        <w:t>TABPHE Mentoring &amp; Leadership Program</w:t>
      </w:r>
      <w:r w:rsidR="0061138F" w:rsidRPr="009A1AD9">
        <w:rPr>
          <w:iCs/>
          <w:szCs w:val="24"/>
        </w:rPr>
        <w:t xml:space="preserve">, </w:t>
      </w:r>
      <w:r w:rsidR="009A1AD9" w:rsidRPr="009A1AD9">
        <w:rPr>
          <w:iCs/>
          <w:szCs w:val="24"/>
        </w:rPr>
        <w:t>the</w:t>
      </w:r>
      <w:r w:rsidR="009A1AD9">
        <w:rPr>
          <w:i/>
          <w:szCs w:val="24"/>
        </w:rPr>
        <w:t xml:space="preserve"> </w:t>
      </w:r>
      <w:r w:rsidR="0061138F" w:rsidRPr="00CD5815">
        <w:rPr>
          <w:szCs w:val="24"/>
        </w:rPr>
        <w:t>TABPHE</w:t>
      </w:r>
      <w:r w:rsidR="0061138F" w:rsidRPr="00CD5815">
        <w:rPr>
          <w:color w:val="FF0000"/>
          <w:szCs w:val="24"/>
        </w:rPr>
        <w:t xml:space="preserve"> </w:t>
      </w:r>
      <w:r w:rsidR="0061138F" w:rsidRPr="00CD5815">
        <w:rPr>
          <w:szCs w:val="24"/>
        </w:rPr>
        <w:t xml:space="preserve">Swing and TABPHE Town Halls.   </w:t>
      </w:r>
    </w:p>
    <w:p w14:paraId="414C4FE1" w14:textId="7DFE23AC" w:rsidR="0061138F" w:rsidRPr="00CD5815" w:rsidRDefault="004E2CD7" w:rsidP="004E2CD7">
      <w:pPr>
        <w:spacing w:after="0"/>
        <w:ind w:left="-5"/>
        <w:jc w:val="both"/>
        <w:rPr>
          <w:szCs w:val="24"/>
        </w:rPr>
      </w:pPr>
      <w:r w:rsidRPr="00CD5815">
        <w:rPr>
          <w:b/>
          <w:bCs/>
          <w:iCs/>
          <w:szCs w:val="24"/>
        </w:rPr>
        <w:t>9</w:t>
      </w:r>
      <w:r w:rsidR="0061138F" w:rsidRPr="00CD5815">
        <w:rPr>
          <w:b/>
          <w:bCs/>
          <w:iCs/>
          <w:szCs w:val="24"/>
        </w:rPr>
        <w:t>.2</w:t>
      </w:r>
      <w:r w:rsidR="0061138F" w:rsidRPr="00CD5815">
        <w:rPr>
          <w:i/>
          <w:szCs w:val="24"/>
        </w:rPr>
        <w:t xml:space="preserve"> The </w:t>
      </w:r>
      <w:bookmarkStart w:id="4" w:name="_Hlk31127838"/>
      <w:r w:rsidR="0061138F" w:rsidRPr="00CD5815">
        <w:rPr>
          <w:i/>
          <w:szCs w:val="24"/>
        </w:rPr>
        <w:t xml:space="preserve">TABPHE Mentoring &amp; Leadership Program </w:t>
      </w:r>
      <w:bookmarkEnd w:id="4"/>
      <w:r w:rsidR="0061138F" w:rsidRPr="00CD5815">
        <w:rPr>
          <w:szCs w:val="24"/>
        </w:rPr>
        <w:t xml:space="preserve">is conducted by seasoned higher education professionals to assist aspiring administrators, faculty and staff for promotion in Texas colleges and universities.  Guidelines for participation in this academy are outlined in the appropriate Association document.   </w:t>
      </w:r>
      <w:r w:rsidR="0061138F" w:rsidRPr="00CD5815">
        <w:rPr>
          <w:color w:val="FF0000"/>
          <w:szCs w:val="24"/>
        </w:rPr>
        <w:t xml:space="preserve"> </w:t>
      </w:r>
    </w:p>
    <w:p w14:paraId="116232DE" w14:textId="0D8A8717" w:rsidR="00F2247E" w:rsidRPr="00CD5815" w:rsidRDefault="004E2CD7" w:rsidP="0061138F">
      <w:pPr>
        <w:spacing w:after="0" w:line="259" w:lineRule="auto"/>
        <w:ind w:left="0" w:firstLine="0"/>
        <w:jc w:val="both"/>
        <w:rPr>
          <w:color w:val="auto"/>
          <w:szCs w:val="24"/>
        </w:rPr>
      </w:pPr>
      <w:r w:rsidRPr="00CD5815">
        <w:rPr>
          <w:b/>
          <w:bCs/>
          <w:color w:val="auto"/>
          <w:szCs w:val="24"/>
          <w:u w:color="000000"/>
        </w:rPr>
        <w:t>9</w:t>
      </w:r>
      <w:r w:rsidR="0061138F" w:rsidRPr="00CD5815">
        <w:rPr>
          <w:b/>
          <w:bCs/>
          <w:color w:val="auto"/>
          <w:szCs w:val="24"/>
          <w:u w:color="000000"/>
        </w:rPr>
        <w:t xml:space="preserve">.3 </w:t>
      </w:r>
      <w:r w:rsidR="00295D2D" w:rsidRPr="00CD5815">
        <w:rPr>
          <w:i/>
          <w:iCs/>
          <w:color w:val="auto"/>
          <w:szCs w:val="24"/>
        </w:rPr>
        <w:t>The TABPHE Swing</w:t>
      </w:r>
      <w:r w:rsidR="00295D2D" w:rsidRPr="00CD5815">
        <w:rPr>
          <w:color w:val="auto"/>
          <w:szCs w:val="24"/>
        </w:rPr>
        <w:t xml:space="preserve"> is an annual summer event where the TABPHE State President, accompanied by other state officers, "swing" through each chapter to meet both current chapter members and prospective members (i.e., membership drive) and to share the good news about TABPHE, its programs and its future.  As the group of officers swing across the state of Texas, every chapter would host the event according to the chapter's own local style and liking, so each unique event can be as informal as a reception or regular monthly meeting, or as formal as a banquet or evening social affair.  In all cases, the TABPHE Swing can be thought of as a synchronized dance between local chapters and state officers (like a Texas Two-Step) that symbolizes the mutual relationship necessary to achieve the organization's critical objectives.  </w:t>
      </w:r>
    </w:p>
    <w:p w14:paraId="4F5B8988" w14:textId="5FF3BDDC" w:rsidR="00135A0D" w:rsidRPr="00CD5815" w:rsidRDefault="004E2CD7" w:rsidP="00D25E07">
      <w:pPr>
        <w:pStyle w:val="Heading2"/>
        <w:spacing w:after="0"/>
        <w:ind w:left="-5"/>
        <w:jc w:val="both"/>
        <w:rPr>
          <w:b w:val="0"/>
          <w:bCs/>
          <w:szCs w:val="24"/>
        </w:rPr>
      </w:pPr>
      <w:r w:rsidRPr="00CD5815">
        <w:rPr>
          <w:szCs w:val="24"/>
          <w:u w:color="000000"/>
        </w:rPr>
        <w:lastRenderedPageBreak/>
        <w:t>9</w:t>
      </w:r>
      <w:r w:rsidR="0061138F" w:rsidRPr="00CD5815">
        <w:rPr>
          <w:szCs w:val="24"/>
          <w:u w:color="000000"/>
        </w:rPr>
        <w:t xml:space="preserve">.4 </w:t>
      </w:r>
      <w:r w:rsidR="0061138F" w:rsidRPr="00CD5815">
        <w:rPr>
          <w:b w:val="0"/>
          <w:bCs/>
          <w:i/>
          <w:iCs/>
          <w:szCs w:val="24"/>
          <w:u w:color="000000"/>
        </w:rPr>
        <w:t>TABPHE Town Halls</w:t>
      </w:r>
      <w:r w:rsidR="0061138F" w:rsidRPr="00CD5815">
        <w:rPr>
          <w:b w:val="0"/>
          <w:bCs/>
          <w:szCs w:val="24"/>
        </w:rPr>
        <w:t xml:space="preserve"> </w:t>
      </w:r>
      <w:r w:rsidR="00295D2D" w:rsidRPr="00CD5815">
        <w:rPr>
          <w:b w:val="0"/>
          <w:bCs/>
          <w:szCs w:val="24"/>
        </w:rPr>
        <w:t xml:space="preserve">are </w:t>
      </w:r>
      <w:r w:rsidR="003A73D0" w:rsidRPr="00CD5815">
        <w:rPr>
          <w:b w:val="0"/>
          <w:bCs/>
          <w:szCs w:val="24"/>
        </w:rPr>
        <w:t>semi</w:t>
      </w:r>
      <w:r w:rsidR="00295D2D" w:rsidRPr="00CD5815">
        <w:rPr>
          <w:b w:val="0"/>
          <w:bCs/>
          <w:szCs w:val="24"/>
        </w:rPr>
        <w:t xml:space="preserve">-annual events hosted in October and February by every local chapter, concerning two pre-determined critical issues.  The significance of each Town Hall is that the same critical issue is addressed at the same time, across the entire state at every local chapter.  In the traditional “town hall” style, the entire community would be invited, and at least half of the program would involve the audience as program participants, with a host facilitating this interactive process.  The audience would ask general questions and make comments on the topic either as individuals or as representatives of an organization/group.  In addition to audience participation, each local chapter would determine if the program would be organized as a panel discussion, or use a keynote speaker, or show film/news clips for critique, or any other structure according to the chapter's own local style and liking.  The typical TABPHE Town Hall would last 1-2 hours, and may include refreshments.  Ideally, the Town Hall is a solution-driven event.  Therefore, it is most important that a summary of each </w:t>
      </w:r>
      <w:r w:rsidR="00295D2D" w:rsidRPr="00CD5815">
        <w:rPr>
          <w:b w:val="0"/>
          <w:bCs/>
          <w:szCs w:val="24"/>
          <w:u w:val="single" w:color="D9D9D9"/>
        </w:rPr>
        <w:t xml:space="preserve">Town Hall </w:t>
      </w:r>
      <w:proofErr w:type="gramStart"/>
      <w:r w:rsidR="00295D2D" w:rsidRPr="00CD5815">
        <w:rPr>
          <w:b w:val="0"/>
          <w:bCs/>
          <w:szCs w:val="24"/>
          <w:u w:val="single" w:color="D9D9D9"/>
        </w:rPr>
        <w:t>is</w:t>
      </w:r>
      <w:proofErr w:type="gramEnd"/>
      <w:r w:rsidR="00295D2D" w:rsidRPr="00CD5815">
        <w:rPr>
          <w:b w:val="0"/>
          <w:bCs/>
          <w:szCs w:val="24"/>
          <w:u w:val="single" w:color="D9D9D9"/>
        </w:rPr>
        <w:t xml:space="preserve"> reported to the TABPHE State Board in an effort to capture and act upon creative solutions </w:t>
      </w:r>
      <w:r w:rsidR="00295D2D" w:rsidRPr="00CD5815">
        <w:rPr>
          <w:b w:val="0"/>
          <w:bCs/>
          <w:szCs w:val="24"/>
        </w:rPr>
        <w:t xml:space="preserve">resulting from the program.    </w:t>
      </w:r>
    </w:p>
    <w:p w14:paraId="7B79A8E3" w14:textId="0550F3DF" w:rsidR="001811E4" w:rsidRPr="00CD5815" w:rsidRDefault="001811E4" w:rsidP="00E62F14">
      <w:pPr>
        <w:spacing w:after="0" w:line="239" w:lineRule="auto"/>
        <w:ind w:left="0" w:firstLine="0"/>
        <w:jc w:val="both"/>
        <w:rPr>
          <w:bCs/>
          <w:szCs w:val="24"/>
        </w:rPr>
      </w:pPr>
    </w:p>
    <w:p w14:paraId="7481FC2A" w14:textId="24C789AC" w:rsidR="001811E4" w:rsidRPr="00CD5815" w:rsidRDefault="001811E4" w:rsidP="001811E4">
      <w:pPr>
        <w:ind w:left="-5"/>
        <w:jc w:val="both"/>
        <w:rPr>
          <w:b/>
          <w:bCs/>
          <w:color w:val="FF0000"/>
          <w:szCs w:val="24"/>
        </w:rPr>
      </w:pPr>
      <w:bookmarkStart w:id="5" w:name="_Hlk31119937"/>
      <w:r w:rsidRPr="00CD5815">
        <w:rPr>
          <w:b/>
          <w:bCs/>
          <w:szCs w:val="24"/>
        </w:rPr>
        <w:t>Article</w:t>
      </w:r>
      <w:r w:rsidRPr="00CD5815">
        <w:rPr>
          <w:b/>
          <w:bCs/>
          <w:color w:val="auto"/>
          <w:szCs w:val="24"/>
        </w:rPr>
        <w:t xml:space="preserve"> 1</w:t>
      </w:r>
      <w:r w:rsidR="004E2CD7" w:rsidRPr="00CD5815">
        <w:rPr>
          <w:b/>
          <w:bCs/>
          <w:color w:val="auto"/>
          <w:szCs w:val="24"/>
        </w:rPr>
        <w:t>0</w:t>
      </w:r>
      <w:r w:rsidRPr="00CD5815">
        <w:rPr>
          <w:b/>
          <w:bCs/>
          <w:color w:val="auto"/>
          <w:szCs w:val="24"/>
        </w:rPr>
        <w:t xml:space="preserve"> – </w:t>
      </w:r>
      <w:bookmarkEnd w:id="5"/>
      <w:r w:rsidRPr="00CD5815">
        <w:rPr>
          <w:b/>
          <w:bCs/>
          <w:color w:val="auto"/>
          <w:szCs w:val="24"/>
        </w:rPr>
        <w:t>Institutes</w:t>
      </w:r>
    </w:p>
    <w:p w14:paraId="39B3C148" w14:textId="0DADEE0B" w:rsidR="001811E4" w:rsidRPr="00CD5815" w:rsidRDefault="004E2CD7" w:rsidP="001811E4">
      <w:pPr>
        <w:ind w:left="-5"/>
        <w:jc w:val="both"/>
        <w:rPr>
          <w:szCs w:val="24"/>
        </w:rPr>
      </w:pPr>
      <w:r w:rsidRPr="00CD5815">
        <w:rPr>
          <w:b/>
          <w:bCs/>
          <w:szCs w:val="24"/>
        </w:rPr>
        <w:t>10.1</w:t>
      </w:r>
      <w:r w:rsidRPr="00CD5815">
        <w:rPr>
          <w:szCs w:val="24"/>
        </w:rPr>
        <w:t xml:space="preserve"> </w:t>
      </w:r>
      <w:r w:rsidR="001811E4" w:rsidRPr="00CD5815">
        <w:rPr>
          <w:szCs w:val="24"/>
        </w:rPr>
        <w:t>Funding of institutes shall be obtained from revenue</w:t>
      </w:r>
      <w:r w:rsidR="001811E4" w:rsidRPr="00CD5815">
        <w:rPr>
          <w:i/>
          <w:szCs w:val="24"/>
        </w:rPr>
        <w:t xml:space="preserve"> </w:t>
      </w:r>
      <w:r w:rsidR="001811E4" w:rsidRPr="00CD5815">
        <w:rPr>
          <w:szCs w:val="24"/>
        </w:rPr>
        <w:t xml:space="preserve">generated by the Annual Conference, and from other revenue-generating activities that are undertaken by the Association.  Institutes shall be coordinated by the Vice President of Programs and the Statewide Conference Planning Committee.  </w:t>
      </w:r>
    </w:p>
    <w:p w14:paraId="400AC1E5" w14:textId="4E2B4BA8" w:rsidR="001811E4" w:rsidRPr="00CD5815" w:rsidRDefault="004E2CD7" w:rsidP="001811E4">
      <w:pPr>
        <w:spacing w:after="0"/>
        <w:ind w:left="-5"/>
        <w:jc w:val="both"/>
        <w:rPr>
          <w:szCs w:val="24"/>
        </w:rPr>
      </w:pPr>
      <w:r w:rsidRPr="00CD5815">
        <w:rPr>
          <w:b/>
          <w:bCs/>
          <w:szCs w:val="24"/>
        </w:rPr>
        <w:t>10</w:t>
      </w:r>
      <w:r w:rsidR="001811E4" w:rsidRPr="00CD5815">
        <w:rPr>
          <w:b/>
          <w:bCs/>
          <w:szCs w:val="24"/>
        </w:rPr>
        <w:t>.</w:t>
      </w:r>
      <w:r w:rsidRPr="00CD5815">
        <w:rPr>
          <w:b/>
          <w:bCs/>
          <w:szCs w:val="24"/>
        </w:rPr>
        <w:t>2</w:t>
      </w:r>
      <w:r w:rsidR="00B0100B">
        <w:rPr>
          <w:szCs w:val="24"/>
        </w:rPr>
        <w:t xml:space="preserve"> </w:t>
      </w:r>
      <w:r w:rsidR="001811E4" w:rsidRPr="00CD5815">
        <w:rPr>
          <w:szCs w:val="24"/>
        </w:rPr>
        <w:t xml:space="preserve">The </w:t>
      </w:r>
      <w:r w:rsidR="001811E4" w:rsidRPr="00CD5815">
        <w:rPr>
          <w:i/>
          <w:szCs w:val="24"/>
        </w:rPr>
        <w:t>Reby Cary Professional Development Institute</w:t>
      </w:r>
      <w:r w:rsidR="001811E4" w:rsidRPr="00CD5815">
        <w:rPr>
          <w:szCs w:val="24"/>
        </w:rPr>
        <w:t xml:space="preserve"> is designed to provide higher education professionals with knowledge, skills and abilities necessary to be personally and professionally effective at their respective institutions.  </w:t>
      </w:r>
    </w:p>
    <w:p w14:paraId="77BD46C1" w14:textId="5DCB9D88" w:rsidR="001811E4" w:rsidRPr="00CD5815" w:rsidRDefault="004E2CD7" w:rsidP="001811E4">
      <w:pPr>
        <w:ind w:left="-5"/>
        <w:jc w:val="both"/>
        <w:rPr>
          <w:szCs w:val="24"/>
        </w:rPr>
      </w:pPr>
      <w:r w:rsidRPr="00CD5815">
        <w:rPr>
          <w:b/>
          <w:bCs/>
          <w:szCs w:val="24"/>
        </w:rPr>
        <w:t>10.3</w:t>
      </w:r>
      <w:r w:rsidR="001811E4" w:rsidRPr="00CD5815">
        <w:rPr>
          <w:szCs w:val="24"/>
        </w:rPr>
        <w:t xml:space="preserve"> </w:t>
      </w:r>
      <w:r w:rsidR="001811E4" w:rsidRPr="00B0100B">
        <w:rPr>
          <w:szCs w:val="24"/>
        </w:rPr>
        <w:t xml:space="preserve">The </w:t>
      </w:r>
      <w:r w:rsidR="001811E4" w:rsidRPr="00CD5815">
        <w:rPr>
          <w:i/>
          <w:szCs w:val="24"/>
        </w:rPr>
        <w:t>Erma Johnson Hadley Student Leadership Institute</w:t>
      </w:r>
      <w:r w:rsidR="001811E4" w:rsidRPr="00CD5815">
        <w:rPr>
          <w:szCs w:val="24"/>
        </w:rPr>
        <w:t xml:space="preserve"> is designed to equip college students with the knowledge, skills and abilities necessary to be personally and professionally effective at their respective institutions.   </w:t>
      </w:r>
    </w:p>
    <w:p w14:paraId="0DA8589A" w14:textId="2613B358" w:rsidR="001811E4" w:rsidRPr="00CD5815" w:rsidRDefault="004E2CD7" w:rsidP="001811E4">
      <w:pPr>
        <w:pStyle w:val="Heading2"/>
        <w:spacing w:after="0"/>
        <w:ind w:left="-5"/>
        <w:jc w:val="both"/>
        <w:rPr>
          <w:b w:val="0"/>
          <w:bCs/>
          <w:szCs w:val="24"/>
        </w:rPr>
      </w:pPr>
      <w:r w:rsidRPr="00CD5815">
        <w:rPr>
          <w:szCs w:val="24"/>
          <w:u w:color="000000"/>
        </w:rPr>
        <w:t>10.4</w:t>
      </w:r>
      <w:r w:rsidR="00B0100B">
        <w:rPr>
          <w:szCs w:val="24"/>
          <w:u w:color="000000"/>
        </w:rPr>
        <w:t xml:space="preserve"> </w:t>
      </w:r>
      <w:r w:rsidR="001811E4" w:rsidRPr="00B0100B">
        <w:rPr>
          <w:b w:val="0"/>
          <w:bCs/>
          <w:szCs w:val="24"/>
          <w:u w:color="000000"/>
        </w:rPr>
        <w:t xml:space="preserve">The </w:t>
      </w:r>
      <w:r w:rsidR="001811E4" w:rsidRPr="00CD5815">
        <w:rPr>
          <w:b w:val="0"/>
          <w:bCs/>
          <w:i/>
          <w:iCs/>
          <w:szCs w:val="24"/>
          <w:u w:color="000000"/>
        </w:rPr>
        <w:t>Faculty Institute</w:t>
      </w:r>
      <w:r w:rsidR="001811E4" w:rsidRPr="00CD5815">
        <w:rPr>
          <w:b w:val="0"/>
          <w:bCs/>
          <w:szCs w:val="24"/>
        </w:rPr>
        <w:t xml:space="preserve"> is designed to address issues pertinent to college/university faculty members and to improve instructional pedagogy, classroom management skills and education innovation.  </w:t>
      </w:r>
    </w:p>
    <w:p w14:paraId="2F6C5144" w14:textId="77777777" w:rsidR="00924C4A" w:rsidRPr="00CD5815" w:rsidRDefault="00924C4A" w:rsidP="00E62F14">
      <w:pPr>
        <w:spacing w:after="0" w:line="239" w:lineRule="auto"/>
        <w:ind w:left="0" w:firstLine="0"/>
        <w:jc w:val="both"/>
        <w:rPr>
          <w:szCs w:val="24"/>
        </w:rPr>
      </w:pPr>
    </w:p>
    <w:p w14:paraId="07CA35EC" w14:textId="453421D5" w:rsidR="00271410" w:rsidRPr="00CD5815" w:rsidRDefault="00271410" w:rsidP="00E62F14">
      <w:pPr>
        <w:spacing w:after="29"/>
        <w:ind w:left="-5"/>
        <w:jc w:val="both"/>
        <w:rPr>
          <w:b/>
          <w:bCs/>
          <w:color w:val="auto"/>
          <w:szCs w:val="24"/>
        </w:rPr>
      </w:pPr>
      <w:r w:rsidRPr="00CD5815">
        <w:rPr>
          <w:b/>
          <w:bCs/>
          <w:szCs w:val="24"/>
        </w:rPr>
        <w:t>Article</w:t>
      </w:r>
      <w:r w:rsidRPr="00CD5815">
        <w:rPr>
          <w:b/>
          <w:bCs/>
          <w:color w:val="auto"/>
          <w:szCs w:val="24"/>
        </w:rPr>
        <w:t xml:space="preserve"> 1</w:t>
      </w:r>
      <w:r w:rsidR="004E2CD7" w:rsidRPr="00CD5815">
        <w:rPr>
          <w:b/>
          <w:bCs/>
          <w:color w:val="auto"/>
          <w:szCs w:val="24"/>
        </w:rPr>
        <w:t>1</w:t>
      </w:r>
      <w:r w:rsidRPr="00CD5815">
        <w:rPr>
          <w:b/>
          <w:bCs/>
          <w:color w:val="auto"/>
          <w:szCs w:val="24"/>
        </w:rPr>
        <w:t xml:space="preserve"> – </w:t>
      </w:r>
      <w:r w:rsidR="00295D2D" w:rsidRPr="00CD5815">
        <w:rPr>
          <w:b/>
          <w:bCs/>
          <w:color w:val="auto"/>
          <w:szCs w:val="24"/>
        </w:rPr>
        <w:t xml:space="preserve">Fundraising Initiatives and Resource Development </w:t>
      </w:r>
    </w:p>
    <w:p w14:paraId="5A17DD0E" w14:textId="77777777" w:rsidR="000D63C0" w:rsidRPr="00CD5815" w:rsidRDefault="004E2CD7" w:rsidP="00E62F14">
      <w:pPr>
        <w:spacing w:after="29"/>
        <w:ind w:left="-5"/>
        <w:jc w:val="both"/>
        <w:rPr>
          <w:szCs w:val="24"/>
        </w:rPr>
      </w:pPr>
      <w:r w:rsidRPr="00CD5815">
        <w:rPr>
          <w:b/>
          <w:bCs/>
          <w:szCs w:val="24"/>
        </w:rPr>
        <w:t>11.1</w:t>
      </w:r>
      <w:r w:rsidRPr="00CD5815">
        <w:rPr>
          <w:szCs w:val="24"/>
        </w:rPr>
        <w:t xml:space="preserve"> </w:t>
      </w:r>
      <w:r w:rsidR="00295D2D" w:rsidRPr="00CD5815">
        <w:rPr>
          <w:szCs w:val="24"/>
        </w:rPr>
        <w:t xml:space="preserve">Fundraising initiatives will be coordinated by the Executive Director, and in addition to revenues generated by conference registrations, the Association may pursue funding from grants, donations and sponsorships.  </w:t>
      </w:r>
    </w:p>
    <w:p w14:paraId="01BCE23B" w14:textId="688B2502" w:rsidR="0038260F" w:rsidRPr="00CD5815" w:rsidRDefault="000D63C0" w:rsidP="00E62F14">
      <w:pPr>
        <w:spacing w:after="29"/>
        <w:ind w:left="-5"/>
        <w:jc w:val="both"/>
        <w:rPr>
          <w:szCs w:val="24"/>
        </w:rPr>
      </w:pPr>
      <w:r w:rsidRPr="00CD5815">
        <w:rPr>
          <w:b/>
          <w:bCs/>
          <w:szCs w:val="24"/>
        </w:rPr>
        <w:t xml:space="preserve">11.2 </w:t>
      </w:r>
      <w:r w:rsidR="00295D2D" w:rsidRPr="00CD5815">
        <w:rPr>
          <w:szCs w:val="24"/>
        </w:rPr>
        <w:t xml:space="preserve">The following conference sponsorship levels are currently established:    </w:t>
      </w:r>
    </w:p>
    <w:p w14:paraId="463FAA01" w14:textId="796930A3" w:rsidR="00135A0D" w:rsidRPr="00CD5815" w:rsidRDefault="00295D2D" w:rsidP="00E62F14">
      <w:pPr>
        <w:pStyle w:val="Heading3"/>
        <w:ind w:left="370"/>
        <w:jc w:val="both"/>
        <w:rPr>
          <w:b w:val="0"/>
          <w:szCs w:val="24"/>
        </w:rPr>
      </w:pPr>
      <w:r w:rsidRPr="00CD5815">
        <w:rPr>
          <w:b w:val="0"/>
          <w:szCs w:val="24"/>
        </w:rPr>
        <w:t>1.</w:t>
      </w:r>
      <w:r w:rsidRPr="00CD5815">
        <w:rPr>
          <w:rFonts w:eastAsia="Arial"/>
          <w:b w:val="0"/>
          <w:szCs w:val="24"/>
        </w:rPr>
        <w:t xml:space="preserve"> </w:t>
      </w:r>
      <w:r w:rsidR="002112E8" w:rsidRPr="00CD5815">
        <w:rPr>
          <w:b w:val="0"/>
          <w:szCs w:val="24"/>
        </w:rPr>
        <w:t>Patrons List ….</w:t>
      </w:r>
      <w:r w:rsidR="00F0760D" w:rsidRPr="00CD5815">
        <w:rPr>
          <w:b w:val="0"/>
          <w:szCs w:val="24"/>
        </w:rPr>
        <w:t xml:space="preserve"> </w:t>
      </w:r>
      <w:r w:rsidRPr="00CD5815">
        <w:rPr>
          <w:b w:val="0"/>
          <w:szCs w:val="24"/>
        </w:rPr>
        <w:t>$</w:t>
      </w:r>
      <w:r w:rsidR="00F0760D" w:rsidRPr="00CD5815">
        <w:rPr>
          <w:b w:val="0"/>
          <w:szCs w:val="24"/>
        </w:rPr>
        <w:t xml:space="preserve"> </w:t>
      </w:r>
      <w:r w:rsidRPr="00CD5815">
        <w:rPr>
          <w:b w:val="0"/>
          <w:szCs w:val="24"/>
        </w:rPr>
        <w:t xml:space="preserve">100  </w:t>
      </w:r>
    </w:p>
    <w:p w14:paraId="1369C787" w14:textId="1A9358EE" w:rsidR="00135A0D" w:rsidRPr="00CD5815" w:rsidRDefault="00135A0D" w:rsidP="00E62F14">
      <w:pPr>
        <w:pStyle w:val="Heading3"/>
        <w:ind w:left="370"/>
        <w:jc w:val="both"/>
        <w:rPr>
          <w:b w:val="0"/>
          <w:szCs w:val="24"/>
        </w:rPr>
      </w:pPr>
      <w:r w:rsidRPr="00CD5815">
        <w:rPr>
          <w:b w:val="0"/>
          <w:szCs w:val="24"/>
        </w:rPr>
        <w:t>2.</w:t>
      </w:r>
      <w:r w:rsidRPr="00CD5815">
        <w:rPr>
          <w:rFonts w:eastAsia="Arial"/>
          <w:b w:val="0"/>
          <w:szCs w:val="24"/>
        </w:rPr>
        <w:t xml:space="preserve"> </w:t>
      </w:r>
      <w:r w:rsidRPr="00CD5815">
        <w:rPr>
          <w:b w:val="0"/>
          <w:szCs w:val="24"/>
        </w:rPr>
        <w:t>Copper ………. $</w:t>
      </w:r>
      <w:r w:rsidR="00F0760D" w:rsidRPr="00CD5815">
        <w:rPr>
          <w:b w:val="0"/>
          <w:szCs w:val="24"/>
        </w:rPr>
        <w:t xml:space="preserve"> </w:t>
      </w:r>
      <w:r w:rsidRPr="00CD5815">
        <w:rPr>
          <w:b w:val="0"/>
          <w:szCs w:val="24"/>
        </w:rPr>
        <w:t>500</w:t>
      </w:r>
      <w:r w:rsidR="00295D2D" w:rsidRPr="00CD5815">
        <w:rPr>
          <w:b w:val="0"/>
          <w:szCs w:val="24"/>
        </w:rPr>
        <w:tab/>
      </w:r>
    </w:p>
    <w:p w14:paraId="5C184462" w14:textId="3D91B9D8" w:rsidR="00135A0D" w:rsidRPr="00CD5815" w:rsidRDefault="00135A0D" w:rsidP="00E62F14">
      <w:pPr>
        <w:jc w:val="both"/>
        <w:rPr>
          <w:szCs w:val="24"/>
        </w:rPr>
      </w:pPr>
      <w:r w:rsidRPr="00CD5815">
        <w:rPr>
          <w:szCs w:val="24"/>
        </w:rPr>
        <w:t xml:space="preserve">      3.</w:t>
      </w:r>
      <w:r w:rsidRPr="00CD5815">
        <w:rPr>
          <w:rFonts w:eastAsia="Arial"/>
          <w:szCs w:val="24"/>
        </w:rPr>
        <w:t xml:space="preserve"> </w:t>
      </w:r>
      <w:r w:rsidRPr="00CD5815">
        <w:rPr>
          <w:szCs w:val="24"/>
        </w:rPr>
        <w:t xml:space="preserve">Bronze </w:t>
      </w:r>
      <w:r w:rsidR="002112E8" w:rsidRPr="00CD5815">
        <w:rPr>
          <w:szCs w:val="24"/>
        </w:rPr>
        <w:t>………</w:t>
      </w:r>
      <w:r w:rsidR="00F0760D" w:rsidRPr="00CD5815">
        <w:rPr>
          <w:szCs w:val="24"/>
        </w:rPr>
        <w:t>.</w:t>
      </w:r>
      <w:r w:rsidR="00B31AD5" w:rsidRPr="00CD5815">
        <w:rPr>
          <w:szCs w:val="24"/>
        </w:rPr>
        <w:t xml:space="preserve"> </w:t>
      </w:r>
      <w:r w:rsidRPr="00CD5815">
        <w:rPr>
          <w:szCs w:val="24"/>
        </w:rPr>
        <w:t>$</w:t>
      </w:r>
      <w:r w:rsidR="00F0760D" w:rsidRPr="00CD5815">
        <w:rPr>
          <w:szCs w:val="24"/>
        </w:rPr>
        <w:t xml:space="preserve"> </w:t>
      </w:r>
      <w:r w:rsidRPr="00CD5815">
        <w:rPr>
          <w:szCs w:val="24"/>
        </w:rPr>
        <w:t xml:space="preserve">1,000  </w:t>
      </w:r>
    </w:p>
    <w:p w14:paraId="2A04423D" w14:textId="218F3A2F" w:rsidR="00135A0D" w:rsidRPr="00CD5815" w:rsidRDefault="00295D2D" w:rsidP="00E62F14">
      <w:pPr>
        <w:pStyle w:val="Heading3"/>
        <w:ind w:left="370"/>
        <w:jc w:val="both"/>
        <w:rPr>
          <w:b w:val="0"/>
          <w:szCs w:val="24"/>
        </w:rPr>
      </w:pPr>
      <w:r w:rsidRPr="00CD5815">
        <w:rPr>
          <w:b w:val="0"/>
          <w:szCs w:val="24"/>
        </w:rPr>
        <w:t>4.</w:t>
      </w:r>
      <w:r w:rsidRPr="00CD5815">
        <w:rPr>
          <w:rFonts w:eastAsia="Arial"/>
          <w:b w:val="0"/>
          <w:szCs w:val="24"/>
        </w:rPr>
        <w:t xml:space="preserve"> </w:t>
      </w:r>
      <w:r w:rsidRPr="00CD5815">
        <w:rPr>
          <w:b w:val="0"/>
          <w:szCs w:val="24"/>
        </w:rPr>
        <w:t>Silver ……</w:t>
      </w:r>
      <w:r w:rsidR="00DE7300" w:rsidRPr="00CD5815">
        <w:rPr>
          <w:b w:val="0"/>
          <w:szCs w:val="24"/>
        </w:rPr>
        <w:t>…</w:t>
      </w:r>
      <w:r w:rsidR="00F0760D" w:rsidRPr="00CD5815">
        <w:rPr>
          <w:b w:val="0"/>
          <w:szCs w:val="24"/>
        </w:rPr>
        <w:t>…</w:t>
      </w:r>
      <w:r w:rsidRPr="00CD5815">
        <w:rPr>
          <w:b w:val="0"/>
          <w:szCs w:val="24"/>
        </w:rPr>
        <w:t>$</w:t>
      </w:r>
      <w:r w:rsidR="00F0760D" w:rsidRPr="00CD5815">
        <w:rPr>
          <w:b w:val="0"/>
          <w:szCs w:val="24"/>
        </w:rPr>
        <w:t xml:space="preserve"> </w:t>
      </w:r>
      <w:r w:rsidRPr="00CD5815">
        <w:rPr>
          <w:b w:val="0"/>
          <w:szCs w:val="24"/>
        </w:rPr>
        <w:t xml:space="preserve">2,000 </w:t>
      </w:r>
      <w:r w:rsidR="00DE7300" w:rsidRPr="00CD5815">
        <w:rPr>
          <w:b w:val="0"/>
          <w:szCs w:val="24"/>
        </w:rPr>
        <w:t xml:space="preserve">                 </w:t>
      </w:r>
    </w:p>
    <w:p w14:paraId="006DE173" w14:textId="21C7648D" w:rsidR="00135A0D" w:rsidRPr="00CD5815" w:rsidRDefault="00295D2D" w:rsidP="00E62F14">
      <w:pPr>
        <w:pStyle w:val="Heading3"/>
        <w:ind w:left="370"/>
        <w:jc w:val="both"/>
        <w:rPr>
          <w:b w:val="0"/>
          <w:szCs w:val="24"/>
        </w:rPr>
      </w:pPr>
      <w:r w:rsidRPr="00CD5815">
        <w:rPr>
          <w:b w:val="0"/>
          <w:szCs w:val="24"/>
        </w:rPr>
        <w:t>5.</w:t>
      </w:r>
      <w:r w:rsidRPr="00CD5815">
        <w:rPr>
          <w:rFonts w:eastAsia="Arial"/>
          <w:b w:val="0"/>
          <w:szCs w:val="24"/>
        </w:rPr>
        <w:t xml:space="preserve"> </w:t>
      </w:r>
      <w:r w:rsidR="002112E8" w:rsidRPr="00CD5815">
        <w:rPr>
          <w:b w:val="0"/>
          <w:szCs w:val="24"/>
        </w:rPr>
        <w:t>Gold ………</w:t>
      </w:r>
      <w:r w:rsidR="00DE7300" w:rsidRPr="00CD5815">
        <w:rPr>
          <w:b w:val="0"/>
          <w:szCs w:val="24"/>
        </w:rPr>
        <w:t>…</w:t>
      </w:r>
      <w:r w:rsidR="002112E8" w:rsidRPr="00CD5815">
        <w:rPr>
          <w:b w:val="0"/>
          <w:szCs w:val="24"/>
        </w:rPr>
        <w:t>.</w:t>
      </w:r>
      <w:r w:rsidR="00DE7300" w:rsidRPr="00CD5815">
        <w:rPr>
          <w:b w:val="0"/>
          <w:szCs w:val="24"/>
        </w:rPr>
        <w:t xml:space="preserve"> </w:t>
      </w:r>
      <w:r w:rsidRPr="00CD5815">
        <w:rPr>
          <w:b w:val="0"/>
          <w:szCs w:val="24"/>
        </w:rPr>
        <w:t>$</w:t>
      </w:r>
      <w:r w:rsidR="00F0760D" w:rsidRPr="00CD5815">
        <w:rPr>
          <w:b w:val="0"/>
          <w:szCs w:val="24"/>
        </w:rPr>
        <w:t xml:space="preserve"> </w:t>
      </w:r>
      <w:r w:rsidRPr="00CD5815">
        <w:rPr>
          <w:b w:val="0"/>
          <w:szCs w:val="24"/>
        </w:rPr>
        <w:t>3,000</w:t>
      </w:r>
      <w:r w:rsidR="00DE7300" w:rsidRPr="00CD5815">
        <w:rPr>
          <w:b w:val="0"/>
          <w:szCs w:val="24"/>
        </w:rPr>
        <w:t xml:space="preserve">         </w:t>
      </w:r>
      <w:r w:rsidRPr="00CD5815">
        <w:rPr>
          <w:b w:val="0"/>
          <w:szCs w:val="24"/>
        </w:rPr>
        <w:t xml:space="preserve"> </w:t>
      </w:r>
    </w:p>
    <w:p w14:paraId="126EB09A" w14:textId="60952678" w:rsidR="00F2247E" w:rsidRPr="00CD5815" w:rsidRDefault="00295D2D" w:rsidP="00E62F14">
      <w:pPr>
        <w:pStyle w:val="Heading3"/>
        <w:ind w:left="370"/>
        <w:jc w:val="both"/>
        <w:rPr>
          <w:szCs w:val="24"/>
        </w:rPr>
      </w:pPr>
      <w:r w:rsidRPr="00CD5815">
        <w:rPr>
          <w:b w:val="0"/>
          <w:szCs w:val="24"/>
        </w:rPr>
        <w:t>6.</w:t>
      </w:r>
      <w:r w:rsidRPr="00CD5815">
        <w:rPr>
          <w:rFonts w:eastAsia="Arial"/>
          <w:b w:val="0"/>
          <w:szCs w:val="24"/>
        </w:rPr>
        <w:t xml:space="preserve"> </w:t>
      </w:r>
      <w:r w:rsidR="0038260F" w:rsidRPr="00CD5815">
        <w:rPr>
          <w:b w:val="0"/>
          <w:szCs w:val="24"/>
        </w:rPr>
        <w:t>Platinum.</w:t>
      </w:r>
      <w:r w:rsidR="00DE7300" w:rsidRPr="00CD5815">
        <w:rPr>
          <w:b w:val="0"/>
          <w:szCs w:val="24"/>
        </w:rPr>
        <w:t>…….</w:t>
      </w:r>
      <w:r w:rsidR="00F0760D" w:rsidRPr="00CD5815">
        <w:rPr>
          <w:b w:val="0"/>
          <w:szCs w:val="24"/>
        </w:rPr>
        <w:t>..</w:t>
      </w:r>
      <w:r w:rsidRPr="00CD5815">
        <w:rPr>
          <w:b w:val="0"/>
          <w:color w:val="000000" w:themeColor="text1"/>
          <w:szCs w:val="24"/>
        </w:rPr>
        <w:t>$</w:t>
      </w:r>
      <w:r w:rsidR="00F0760D" w:rsidRPr="00CD5815">
        <w:rPr>
          <w:b w:val="0"/>
          <w:color w:val="000000" w:themeColor="text1"/>
          <w:szCs w:val="24"/>
        </w:rPr>
        <w:t xml:space="preserve"> </w:t>
      </w:r>
      <w:r w:rsidR="00135A0D" w:rsidRPr="00CD5815">
        <w:rPr>
          <w:b w:val="0"/>
          <w:color w:val="000000" w:themeColor="text1"/>
          <w:szCs w:val="24"/>
        </w:rPr>
        <w:t>5</w:t>
      </w:r>
      <w:r w:rsidRPr="00CD5815">
        <w:rPr>
          <w:b w:val="0"/>
          <w:color w:val="000000" w:themeColor="text1"/>
          <w:szCs w:val="24"/>
        </w:rPr>
        <w:t>,000</w:t>
      </w:r>
      <w:r w:rsidRPr="00CD5815">
        <w:rPr>
          <w:color w:val="000000" w:themeColor="text1"/>
          <w:szCs w:val="24"/>
        </w:rPr>
        <w:t xml:space="preserve">  </w:t>
      </w:r>
    </w:p>
    <w:p w14:paraId="475B0378" w14:textId="23BEC5CE" w:rsidR="004E2CD7" w:rsidRPr="00CD5815" w:rsidRDefault="00295D2D" w:rsidP="000D63C0">
      <w:pPr>
        <w:spacing w:after="0" w:line="259" w:lineRule="auto"/>
        <w:ind w:left="0" w:firstLine="0"/>
        <w:jc w:val="both"/>
        <w:rPr>
          <w:szCs w:val="24"/>
        </w:rPr>
      </w:pPr>
      <w:r w:rsidRPr="00CD5815">
        <w:rPr>
          <w:b/>
          <w:szCs w:val="24"/>
        </w:rPr>
        <w:t xml:space="preserve"> </w:t>
      </w:r>
    </w:p>
    <w:p w14:paraId="1AF0D241" w14:textId="77777777" w:rsidR="000D63C0" w:rsidRPr="00CD5815" w:rsidRDefault="000D63C0" w:rsidP="000D63C0">
      <w:pPr>
        <w:ind w:left="-5"/>
        <w:jc w:val="both"/>
        <w:rPr>
          <w:b/>
          <w:bCs/>
          <w:szCs w:val="24"/>
        </w:rPr>
      </w:pPr>
      <w:r w:rsidRPr="00CD5815">
        <w:rPr>
          <w:b/>
          <w:bCs/>
          <w:szCs w:val="24"/>
        </w:rPr>
        <w:t>Article 12</w:t>
      </w:r>
      <w:r w:rsidR="00295D2D" w:rsidRPr="00CD5815">
        <w:rPr>
          <w:b/>
          <w:bCs/>
          <w:szCs w:val="24"/>
        </w:rPr>
        <w:t xml:space="preserve"> </w:t>
      </w:r>
      <w:r w:rsidRPr="00CD5815">
        <w:rPr>
          <w:b/>
          <w:bCs/>
          <w:szCs w:val="24"/>
        </w:rPr>
        <w:t xml:space="preserve">- </w:t>
      </w:r>
      <w:r w:rsidR="00295D2D" w:rsidRPr="00CD5815">
        <w:rPr>
          <w:b/>
          <w:bCs/>
          <w:szCs w:val="24"/>
        </w:rPr>
        <w:t>Membership Packets</w:t>
      </w:r>
    </w:p>
    <w:p w14:paraId="7271B62C" w14:textId="46D33B29" w:rsidR="00F2247E" w:rsidRPr="00CD5815" w:rsidRDefault="000D63C0" w:rsidP="000D63C0">
      <w:pPr>
        <w:ind w:left="-5"/>
        <w:jc w:val="both"/>
        <w:rPr>
          <w:szCs w:val="24"/>
        </w:rPr>
      </w:pPr>
      <w:r w:rsidRPr="00CD5815">
        <w:rPr>
          <w:b/>
          <w:bCs/>
          <w:szCs w:val="24"/>
        </w:rPr>
        <w:t>12.1</w:t>
      </w:r>
      <w:r w:rsidRPr="00CD5815">
        <w:rPr>
          <w:szCs w:val="24"/>
        </w:rPr>
        <w:t xml:space="preserve"> </w:t>
      </w:r>
      <w:r w:rsidR="00295D2D" w:rsidRPr="00CD5815">
        <w:rPr>
          <w:szCs w:val="24"/>
        </w:rPr>
        <w:t xml:space="preserve">The Vice President of Membership shall prepare membership packets for new members.  Each packet </w:t>
      </w:r>
      <w:r w:rsidR="0053116A" w:rsidRPr="00CD5815">
        <w:rPr>
          <w:szCs w:val="24"/>
        </w:rPr>
        <w:t>shall</w:t>
      </w:r>
      <w:r w:rsidR="00295D2D" w:rsidRPr="00CD5815">
        <w:rPr>
          <w:szCs w:val="24"/>
        </w:rPr>
        <w:t xml:space="preserve"> contain </w:t>
      </w:r>
      <w:r w:rsidR="0053116A" w:rsidRPr="00CD5815">
        <w:rPr>
          <w:szCs w:val="24"/>
        </w:rPr>
        <w:t>items that provide a general overview of the Association.</w:t>
      </w:r>
    </w:p>
    <w:p w14:paraId="0F66B4EB" w14:textId="2EF9F4F7" w:rsidR="00F2247E" w:rsidRPr="00CD5815" w:rsidRDefault="0053116A" w:rsidP="00E62F14">
      <w:pPr>
        <w:pStyle w:val="Heading3"/>
        <w:spacing w:after="0"/>
        <w:ind w:left="-5"/>
        <w:jc w:val="both"/>
        <w:rPr>
          <w:szCs w:val="24"/>
        </w:rPr>
      </w:pPr>
      <w:r w:rsidRPr="00CD5815">
        <w:rPr>
          <w:bCs/>
          <w:szCs w:val="24"/>
          <w:u w:color="000000"/>
        </w:rPr>
        <w:t>12.2</w:t>
      </w:r>
      <w:r w:rsidRPr="00CD5815">
        <w:rPr>
          <w:b w:val="0"/>
          <w:szCs w:val="24"/>
          <w:u w:color="000000"/>
        </w:rPr>
        <w:t xml:space="preserve"> </w:t>
      </w:r>
      <w:r w:rsidR="00295D2D" w:rsidRPr="00CD5815">
        <w:rPr>
          <w:b w:val="0"/>
          <w:szCs w:val="24"/>
          <w:u w:color="000000"/>
        </w:rPr>
        <w:t>General Membership Packets</w:t>
      </w:r>
      <w:r w:rsidRPr="00CD5815">
        <w:rPr>
          <w:b w:val="0"/>
          <w:szCs w:val="24"/>
        </w:rPr>
        <w:t xml:space="preserve"> may include the following items:</w:t>
      </w:r>
    </w:p>
    <w:p w14:paraId="72374374" w14:textId="77777777" w:rsidR="00F2247E" w:rsidRPr="00CD5815" w:rsidRDefault="00295D2D" w:rsidP="00E62F14">
      <w:pPr>
        <w:numPr>
          <w:ilvl w:val="0"/>
          <w:numId w:val="6"/>
        </w:numPr>
        <w:ind w:hanging="360"/>
        <w:jc w:val="both"/>
        <w:rPr>
          <w:szCs w:val="24"/>
        </w:rPr>
      </w:pPr>
      <w:r w:rsidRPr="00CD5815">
        <w:rPr>
          <w:szCs w:val="24"/>
        </w:rPr>
        <w:t xml:space="preserve">Welcome letter from the President                        </w:t>
      </w:r>
    </w:p>
    <w:p w14:paraId="27100EF6" w14:textId="77777777" w:rsidR="004317BB" w:rsidRPr="00CD5815" w:rsidRDefault="004317BB" w:rsidP="004317BB">
      <w:pPr>
        <w:numPr>
          <w:ilvl w:val="0"/>
          <w:numId w:val="6"/>
        </w:numPr>
        <w:ind w:hanging="360"/>
        <w:jc w:val="both"/>
        <w:rPr>
          <w:szCs w:val="24"/>
        </w:rPr>
      </w:pPr>
      <w:r w:rsidRPr="00CD5815">
        <w:rPr>
          <w:szCs w:val="24"/>
        </w:rPr>
        <w:t xml:space="preserve">Constitution and Bylaws  </w:t>
      </w:r>
    </w:p>
    <w:p w14:paraId="0AB486BA" w14:textId="088AF6E2" w:rsidR="004317BB" w:rsidRPr="00CD5815" w:rsidRDefault="004317BB" w:rsidP="00E62F14">
      <w:pPr>
        <w:numPr>
          <w:ilvl w:val="0"/>
          <w:numId w:val="6"/>
        </w:numPr>
        <w:ind w:hanging="360"/>
        <w:jc w:val="both"/>
        <w:rPr>
          <w:szCs w:val="24"/>
        </w:rPr>
      </w:pPr>
      <w:r w:rsidRPr="00CD5815">
        <w:rPr>
          <w:szCs w:val="24"/>
        </w:rPr>
        <w:t xml:space="preserve">History </w:t>
      </w:r>
    </w:p>
    <w:p w14:paraId="73F6FAF7" w14:textId="77777777" w:rsidR="004317BB" w:rsidRPr="00CD5815" w:rsidRDefault="004317BB" w:rsidP="004317BB">
      <w:pPr>
        <w:numPr>
          <w:ilvl w:val="0"/>
          <w:numId w:val="6"/>
        </w:numPr>
        <w:ind w:hanging="360"/>
        <w:jc w:val="both"/>
        <w:rPr>
          <w:szCs w:val="24"/>
        </w:rPr>
      </w:pPr>
      <w:r w:rsidRPr="00CD5815">
        <w:rPr>
          <w:szCs w:val="24"/>
        </w:rPr>
        <w:lastRenderedPageBreak/>
        <w:t xml:space="preserve">Directory of Officers &amp; Board members  </w:t>
      </w:r>
    </w:p>
    <w:p w14:paraId="562E01DC" w14:textId="011B22F3" w:rsidR="004317BB" w:rsidRPr="00CD5815" w:rsidRDefault="004317BB" w:rsidP="004317BB">
      <w:pPr>
        <w:numPr>
          <w:ilvl w:val="0"/>
          <w:numId w:val="6"/>
        </w:numPr>
        <w:ind w:hanging="360"/>
        <w:jc w:val="both"/>
        <w:rPr>
          <w:szCs w:val="24"/>
        </w:rPr>
      </w:pPr>
      <w:r w:rsidRPr="002C4DCD">
        <w:rPr>
          <w:i/>
          <w:iCs/>
          <w:szCs w:val="24"/>
        </w:rPr>
        <w:t>TABPHE Tribune</w:t>
      </w:r>
      <w:r w:rsidRPr="00CD5815">
        <w:rPr>
          <w:szCs w:val="24"/>
        </w:rPr>
        <w:t xml:space="preserve"> Newsletter   </w:t>
      </w:r>
    </w:p>
    <w:p w14:paraId="7A6C6EC2" w14:textId="2CB009DA" w:rsidR="00F2247E" w:rsidRPr="00CD5815" w:rsidRDefault="00295D2D" w:rsidP="004317BB">
      <w:pPr>
        <w:numPr>
          <w:ilvl w:val="0"/>
          <w:numId w:val="6"/>
        </w:numPr>
        <w:ind w:hanging="360"/>
        <w:jc w:val="both"/>
        <w:rPr>
          <w:szCs w:val="24"/>
        </w:rPr>
      </w:pPr>
      <w:r w:rsidRPr="00CD5815">
        <w:rPr>
          <w:szCs w:val="24"/>
        </w:rPr>
        <w:t xml:space="preserve">Membership card or certificate  </w:t>
      </w:r>
    </w:p>
    <w:p w14:paraId="56C3315C" w14:textId="33EE2EC9" w:rsidR="004317BB" w:rsidRPr="00CD5815" w:rsidRDefault="0053116A" w:rsidP="004317BB">
      <w:pPr>
        <w:pStyle w:val="Heading3"/>
        <w:spacing w:after="0"/>
        <w:ind w:left="-5"/>
        <w:jc w:val="both"/>
        <w:rPr>
          <w:szCs w:val="24"/>
        </w:rPr>
      </w:pPr>
      <w:r w:rsidRPr="00CD5815">
        <w:rPr>
          <w:bCs/>
          <w:szCs w:val="24"/>
          <w:u w:color="000000"/>
        </w:rPr>
        <w:t>12.3</w:t>
      </w:r>
      <w:r w:rsidRPr="00CD5815">
        <w:rPr>
          <w:b w:val="0"/>
          <w:szCs w:val="24"/>
          <w:u w:color="000000"/>
        </w:rPr>
        <w:t xml:space="preserve"> </w:t>
      </w:r>
      <w:r w:rsidR="00295D2D" w:rsidRPr="00CD5815">
        <w:rPr>
          <w:b w:val="0"/>
          <w:szCs w:val="24"/>
          <w:u w:color="000000"/>
        </w:rPr>
        <w:t xml:space="preserve">Life Membership Packet </w:t>
      </w:r>
      <w:r w:rsidR="004317BB" w:rsidRPr="00CD5815">
        <w:rPr>
          <w:b w:val="0"/>
          <w:szCs w:val="24"/>
        </w:rPr>
        <w:t>may include the following items:</w:t>
      </w:r>
    </w:p>
    <w:p w14:paraId="609EAF20" w14:textId="77777777" w:rsidR="00F2247E" w:rsidRPr="00CD5815" w:rsidRDefault="00295D2D" w:rsidP="00E62F14">
      <w:pPr>
        <w:numPr>
          <w:ilvl w:val="0"/>
          <w:numId w:val="7"/>
        </w:numPr>
        <w:ind w:hanging="360"/>
        <w:jc w:val="both"/>
        <w:rPr>
          <w:szCs w:val="24"/>
        </w:rPr>
      </w:pPr>
      <w:r w:rsidRPr="00CD5815">
        <w:rPr>
          <w:szCs w:val="24"/>
        </w:rPr>
        <w:t xml:space="preserve">Welcome letter from the President  </w:t>
      </w:r>
    </w:p>
    <w:p w14:paraId="42B13CE3" w14:textId="77777777" w:rsidR="00F2247E" w:rsidRPr="00CD5815" w:rsidRDefault="00295D2D" w:rsidP="00E62F14">
      <w:pPr>
        <w:numPr>
          <w:ilvl w:val="0"/>
          <w:numId w:val="7"/>
        </w:numPr>
        <w:ind w:hanging="360"/>
        <w:jc w:val="both"/>
        <w:rPr>
          <w:szCs w:val="24"/>
        </w:rPr>
      </w:pPr>
      <w:r w:rsidRPr="00CD5815">
        <w:rPr>
          <w:szCs w:val="24"/>
        </w:rPr>
        <w:t xml:space="preserve">Constitution and Bylaws  </w:t>
      </w:r>
    </w:p>
    <w:p w14:paraId="24799746" w14:textId="77777777" w:rsidR="00F2247E" w:rsidRPr="00CD5815" w:rsidRDefault="00295D2D" w:rsidP="00E62F14">
      <w:pPr>
        <w:numPr>
          <w:ilvl w:val="0"/>
          <w:numId w:val="7"/>
        </w:numPr>
        <w:ind w:hanging="360"/>
        <w:jc w:val="both"/>
        <w:rPr>
          <w:szCs w:val="24"/>
        </w:rPr>
      </w:pPr>
      <w:r w:rsidRPr="00CD5815">
        <w:rPr>
          <w:szCs w:val="24"/>
        </w:rPr>
        <w:t xml:space="preserve">History  </w:t>
      </w:r>
    </w:p>
    <w:p w14:paraId="67AD24DB" w14:textId="77777777" w:rsidR="00F2247E" w:rsidRPr="00CD5815" w:rsidRDefault="00295D2D" w:rsidP="00E62F14">
      <w:pPr>
        <w:numPr>
          <w:ilvl w:val="0"/>
          <w:numId w:val="7"/>
        </w:numPr>
        <w:ind w:hanging="360"/>
        <w:jc w:val="both"/>
        <w:rPr>
          <w:szCs w:val="24"/>
        </w:rPr>
      </w:pPr>
      <w:bookmarkStart w:id="6" w:name="_Hlk31131136"/>
      <w:r w:rsidRPr="00CD5815">
        <w:rPr>
          <w:szCs w:val="24"/>
        </w:rPr>
        <w:t xml:space="preserve">Directory of Officers &amp; Board members  </w:t>
      </w:r>
    </w:p>
    <w:p w14:paraId="786BC9E2" w14:textId="77777777" w:rsidR="00F2247E" w:rsidRPr="00CD5815" w:rsidRDefault="00295D2D" w:rsidP="00E62F14">
      <w:pPr>
        <w:numPr>
          <w:ilvl w:val="0"/>
          <w:numId w:val="7"/>
        </w:numPr>
        <w:ind w:hanging="360"/>
        <w:jc w:val="both"/>
        <w:rPr>
          <w:szCs w:val="24"/>
        </w:rPr>
      </w:pPr>
      <w:r w:rsidRPr="002C4DCD">
        <w:rPr>
          <w:i/>
          <w:iCs/>
          <w:szCs w:val="24"/>
        </w:rPr>
        <w:t>TABPHE Tribune</w:t>
      </w:r>
      <w:r w:rsidRPr="00CD5815">
        <w:rPr>
          <w:szCs w:val="24"/>
        </w:rPr>
        <w:t xml:space="preserve"> Newsletter   </w:t>
      </w:r>
    </w:p>
    <w:bookmarkEnd w:id="6"/>
    <w:p w14:paraId="5A2CEB9F" w14:textId="77777777" w:rsidR="00F2247E" w:rsidRPr="00CD5815" w:rsidRDefault="00295D2D" w:rsidP="00E62F14">
      <w:pPr>
        <w:numPr>
          <w:ilvl w:val="0"/>
          <w:numId w:val="7"/>
        </w:numPr>
        <w:ind w:hanging="360"/>
        <w:jc w:val="both"/>
        <w:rPr>
          <w:szCs w:val="24"/>
        </w:rPr>
      </w:pPr>
      <w:r w:rsidRPr="00CD5815">
        <w:rPr>
          <w:szCs w:val="24"/>
        </w:rPr>
        <w:t xml:space="preserve">Certificate of Life Membership  </w:t>
      </w:r>
    </w:p>
    <w:p w14:paraId="08580ACE" w14:textId="77777777" w:rsidR="00F2247E" w:rsidRPr="00CD5815" w:rsidRDefault="00295D2D" w:rsidP="00E62F14">
      <w:pPr>
        <w:numPr>
          <w:ilvl w:val="0"/>
          <w:numId w:val="7"/>
        </w:numPr>
        <w:ind w:hanging="360"/>
        <w:jc w:val="both"/>
        <w:rPr>
          <w:szCs w:val="24"/>
        </w:rPr>
      </w:pPr>
      <w:r w:rsidRPr="00CD5815">
        <w:rPr>
          <w:szCs w:val="24"/>
        </w:rPr>
        <w:t xml:space="preserve">Permanent gold membership card   </w:t>
      </w:r>
    </w:p>
    <w:p w14:paraId="34A344B9" w14:textId="0E329136" w:rsidR="00F2247E" w:rsidRPr="00CD5815" w:rsidRDefault="00256FE0" w:rsidP="00E62F14">
      <w:pPr>
        <w:numPr>
          <w:ilvl w:val="0"/>
          <w:numId w:val="7"/>
        </w:numPr>
        <w:ind w:hanging="360"/>
        <w:jc w:val="both"/>
        <w:rPr>
          <w:szCs w:val="24"/>
        </w:rPr>
      </w:pPr>
      <w:r w:rsidRPr="00CD5815">
        <w:rPr>
          <w:szCs w:val="24"/>
        </w:rPr>
        <w:t>Lapel pin</w:t>
      </w:r>
      <w:r w:rsidR="00295D2D" w:rsidRPr="00CD5815">
        <w:rPr>
          <w:szCs w:val="24"/>
        </w:rPr>
        <w:t xml:space="preserve">  </w:t>
      </w:r>
    </w:p>
    <w:p w14:paraId="22C0E799" w14:textId="4AA49F24" w:rsidR="00A503EF" w:rsidRPr="00CD5815" w:rsidRDefault="00DE7300" w:rsidP="00E62F14">
      <w:pPr>
        <w:numPr>
          <w:ilvl w:val="0"/>
          <w:numId w:val="7"/>
        </w:numPr>
        <w:ind w:hanging="360"/>
        <w:jc w:val="both"/>
        <w:rPr>
          <w:szCs w:val="24"/>
        </w:rPr>
      </w:pPr>
      <w:r w:rsidRPr="00CD5815">
        <w:rPr>
          <w:rFonts w:eastAsia="Calibri"/>
          <w:noProof/>
          <w:szCs w:val="24"/>
        </w:rPr>
        <mc:AlternateContent>
          <mc:Choice Requires="wpg">
            <w:drawing>
              <wp:anchor distT="0" distB="0" distL="114300" distR="114300" simplePos="0" relativeHeight="251659264" behindDoc="0" locked="0" layoutInCell="1" allowOverlap="1" wp14:anchorId="41564BDA" wp14:editId="26A8D412">
                <wp:simplePos x="0" y="0"/>
                <wp:positionH relativeFrom="page">
                  <wp:posOffset>793750</wp:posOffset>
                </wp:positionH>
                <wp:positionV relativeFrom="page">
                  <wp:posOffset>9243060</wp:posOffset>
                </wp:positionV>
                <wp:extent cx="6489065" cy="6350"/>
                <wp:effectExtent l="3175" t="3810" r="3810" b="0"/>
                <wp:wrapTopAndBottom/>
                <wp:docPr id="6" name="Group 24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6350"/>
                          <a:chOff x="0" y="0"/>
                          <a:chExt cx="64889" cy="60"/>
                        </a:xfrm>
                      </wpg:grpSpPr>
                      <wps:wsp>
                        <wps:cNvPr id="7" name="Shape 25661"/>
                        <wps:cNvSpPr>
                          <a:spLocks noChangeArrowheads="1"/>
                        </wps:cNvSpPr>
                        <wps:spPr bwMode="auto">
                          <a:xfrm>
                            <a:off x="0" y="0"/>
                            <a:ext cx="64889" cy="91"/>
                          </a:xfrm>
                          <a:custGeom>
                            <a:avLst/>
                            <a:gdLst>
                              <a:gd name="T0" fmla="*/ 0 w 6488939"/>
                              <a:gd name="T1" fmla="*/ 0 h 9144"/>
                              <a:gd name="T2" fmla="*/ 6488939 w 6488939"/>
                              <a:gd name="T3" fmla="*/ 0 h 9144"/>
                              <a:gd name="T4" fmla="*/ 6488939 w 6488939"/>
                              <a:gd name="T5" fmla="*/ 9144 h 9144"/>
                              <a:gd name="T6" fmla="*/ 0 w 6488939"/>
                              <a:gd name="T7" fmla="*/ 9144 h 9144"/>
                              <a:gd name="T8" fmla="*/ 0 w 6488939"/>
                              <a:gd name="T9" fmla="*/ 0 h 9144"/>
                            </a:gdLst>
                            <a:ahLst/>
                            <a:cxnLst>
                              <a:cxn ang="0">
                                <a:pos x="T0" y="T1"/>
                              </a:cxn>
                              <a:cxn ang="0">
                                <a:pos x="T2" y="T3"/>
                              </a:cxn>
                              <a:cxn ang="0">
                                <a:pos x="T4" y="T5"/>
                              </a:cxn>
                              <a:cxn ang="0">
                                <a:pos x="T6" y="T7"/>
                              </a:cxn>
                              <a:cxn ang="0">
                                <a:pos x="T8" y="T9"/>
                              </a:cxn>
                            </a:cxnLst>
                            <a:rect l="0" t="0" r="r" b="b"/>
                            <a:pathLst>
                              <a:path w="6488939" h="9144">
                                <a:moveTo>
                                  <a:pt x="0" y="0"/>
                                </a:moveTo>
                                <a:lnTo>
                                  <a:pt x="6488939" y="0"/>
                                </a:lnTo>
                                <a:lnTo>
                                  <a:pt x="6488939" y="9144"/>
                                </a:lnTo>
                                <a:lnTo>
                                  <a:pt x="0" y="9144"/>
                                </a:lnTo>
                                <a:lnTo>
                                  <a:pt x="0" y="0"/>
                                </a:lnTo>
                              </a:path>
                            </a:pathLst>
                          </a:custGeom>
                          <a:solidFill>
                            <a:srgbClr val="D9D9D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group w14:anchorId="08114749" id="Group 24652" o:spid="_x0000_s1026" style="position:absolute;margin-left:62.5pt;margin-top:727.8pt;width:510.95pt;height:.5pt;z-index:251659264;mso-position-horizontal-relative:page;mso-position-vertical-relative:page" coordsize="648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">
                <v:shape id="Shape 25661" o:spid="_x0000_s1027" style="position:absolute;width:64889;height:91;visibility:visible;mso-wrap-style:square;v-text-anchor:top" coordsize="64889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" path="m,l6488939,r,9144l,9144,,e" fillcolor="#d9d9d9" stroked="f" strokeweight="0">
                  <v:stroke opacity="0" miterlimit="10" joinstyle="miter"/>
                  <v:path o:connecttype="custom" o:connectlocs="0,0;64889,0;64889,91;0,91;0,0" o:connectangles="0,0,0,0,0"/>
                </v:shape>
                <w10:wrap type="topAndBottom" anchorx="page" anchory="page"/>
              </v:group>
            </w:pict>
          </mc:Fallback>
        </mc:AlternateContent>
      </w:r>
      <w:r w:rsidR="00295D2D" w:rsidRPr="00CD5815">
        <w:rPr>
          <w:szCs w:val="24"/>
        </w:rPr>
        <w:t xml:space="preserve">The name of each life member shall be added to the Life Member Scroll that is displayed at each Annual Conference.  </w:t>
      </w:r>
    </w:p>
    <w:p w14:paraId="127E3BAF" w14:textId="0FC45AC8" w:rsidR="000D63C0" w:rsidRPr="00CD5815" w:rsidRDefault="000D63C0" w:rsidP="000D63C0">
      <w:pPr>
        <w:ind w:left="0" w:firstLine="0"/>
        <w:jc w:val="both"/>
        <w:rPr>
          <w:szCs w:val="24"/>
        </w:rPr>
      </w:pPr>
    </w:p>
    <w:p w14:paraId="7B8D5E09" w14:textId="0786C60A" w:rsidR="000D63C0" w:rsidRPr="00CD5815" w:rsidRDefault="000D63C0" w:rsidP="000D63C0">
      <w:pPr>
        <w:ind w:left="-5"/>
        <w:jc w:val="both"/>
        <w:rPr>
          <w:b/>
          <w:bCs/>
          <w:color w:val="FF0000"/>
          <w:szCs w:val="24"/>
        </w:rPr>
      </w:pPr>
      <w:r w:rsidRPr="00CD5815">
        <w:rPr>
          <w:b/>
          <w:bCs/>
          <w:szCs w:val="24"/>
        </w:rPr>
        <w:t>Article</w:t>
      </w:r>
      <w:r w:rsidRPr="00CD5815">
        <w:rPr>
          <w:b/>
          <w:bCs/>
          <w:color w:val="auto"/>
          <w:szCs w:val="24"/>
        </w:rPr>
        <w:t xml:space="preserve"> 1</w:t>
      </w:r>
      <w:r w:rsidR="0053116A" w:rsidRPr="00CD5815">
        <w:rPr>
          <w:b/>
          <w:bCs/>
          <w:color w:val="auto"/>
          <w:szCs w:val="24"/>
        </w:rPr>
        <w:t>3</w:t>
      </w:r>
      <w:r w:rsidRPr="00CD5815">
        <w:rPr>
          <w:b/>
          <w:bCs/>
          <w:color w:val="auto"/>
          <w:szCs w:val="24"/>
        </w:rPr>
        <w:t xml:space="preserve"> – Public Relations and Communications</w:t>
      </w:r>
    </w:p>
    <w:p w14:paraId="184681C9" w14:textId="7C4CFA23" w:rsidR="000D63C0" w:rsidRPr="00CD5815" w:rsidRDefault="000D63C0" w:rsidP="00C61A48">
      <w:pPr>
        <w:ind w:left="-5"/>
        <w:jc w:val="both"/>
        <w:rPr>
          <w:szCs w:val="24"/>
        </w:rPr>
      </w:pPr>
      <w:r w:rsidRPr="00CD5815">
        <w:rPr>
          <w:b/>
          <w:bCs/>
          <w:szCs w:val="24"/>
        </w:rPr>
        <w:t>1</w:t>
      </w:r>
      <w:r w:rsidR="0053116A" w:rsidRPr="00CD5815">
        <w:rPr>
          <w:b/>
          <w:bCs/>
          <w:szCs w:val="24"/>
        </w:rPr>
        <w:t>3</w:t>
      </w:r>
      <w:r w:rsidRPr="00CD5815">
        <w:rPr>
          <w:b/>
          <w:bCs/>
          <w:szCs w:val="24"/>
        </w:rPr>
        <w:t>.1</w:t>
      </w:r>
      <w:r w:rsidRPr="00CD5815">
        <w:rPr>
          <w:szCs w:val="24"/>
        </w:rPr>
        <w:t xml:space="preserve"> The Vice President of Public Relations will be responsible for publishing an Association newsletter, the </w:t>
      </w:r>
      <w:r w:rsidRPr="00CD5815">
        <w:rPr>
          <w:i/>
          <w:szCs w:val="24"/>
        </w:rPr>
        <w:t>TABPHE Tribune,</w:t>
      </w:r>
      <w:r w:rsidRPr="00CD5815">
        <w:rPr>
          <w:szCs w:val="24"/>
        </w:rPr>
        <w:t xml:space="preserve"> on a regular basis. </w:t>
      </w:r>
      <w:r w:rsidRPr="00CD5815">
        <w:rPr>
          <w:rFonts w:eastAsia="Calibri"/>
          <w:b/>
          <w:bCs/>
          <w:noProof/>
          <w:szCs w:val="24"/>
        </w:rPr>
        <mc:AlternateContent>
          <mc:Choice Requires="wpg">
            <w:drawing>
              <wp:anchor distT="0" distB="0" distL="114300" distR="114300" simplePos="0" relativeHeight="251667456" behindDoc="0" locked="0" layoutInCell="1" allowOverlap="1" wp14:anchorId="36353B04" wp14:editId="3325E777">
                <wp:simplePos x="0" y="0"/>
                <wp:positionH relativeFrom="page">
                  <wp:posOffset>793750</wp:posOffset>
                </wp:positionH>
                <wp:positionV relativeFrom="page">
                  <wp:posOffset>9243060</wp:posOffset>
                </wp:positionV>
                <wp:extent cx="6489065" cy="6350"/>
                <wp:effectExtent l="3175" t="3810" r="3810" b="0"/>
                <wp:wrapTopAndBottom/>
                <wp:docPr id="8" name="Group 24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6350"/>
                          <a:chOff x="0" y="0"/>
                          <a:chExt cx="64889" cy="60"/>
                        </a:xfrm>
                      </wpg:grpSpPr>
                      <wps:wsp>
                        <wps:cNvPr id="9" name="Shape 25659"/>
                        <wps:cNvSpPr>
                          <a:spLocks noChangeArrowheads="1"/>
                        </wps:cNvSpPr>
                        <wps:spPr bwMode="auto">
                          <a:xfrm>
                            <a:off x="0" y="0"/>
                            <a:ext cx="64889" cy="91"/>
                          </a:xfrm>
                          <a:custGeom>
                            <a:avLst/>
                            <a:gdLst>
                              <a:gd name="T0" fmla="*/ 0 w 6488939"/>
                              <a:gd name="T1" fmla="*/ 0 h 9144"/>
                              <a:gd name="T2" fmla="*/ 6488939 w 6488939"/>
                              <a:gd name="T3" fmla="*/ 0 h 9144"/>
                              <a:gd name="T4" fmla="*/ 6488939 w 6488939"/>
                              <a:gd name="T5" fmla="*/ 9144 h 9144"/>
                              <a:gd name="T6" fmla="*/ 0 w 6488939"/>
                              <a:gd name="T7" fmla="*/ 9144 h 9144"/>
                              <a:gd name="T8" fmla="*/ 0 w 6488939"/>
                              <a:gd name="T9" fmla="*/ 0 h 9144"/>
                            </a:gdLst>
                            <a:ahLst/>
                            <a:cxnLst>
                              <a:cxn ang="0">
                                <a:pos x="T0" y="T1"/>
                              </a:cxn>
                              <a:cxn ang="0">
                                <a:pos x="T2" y="T3"/>
                              </a:cxn>
                              <a:cxn ang="0">
                                <a:pos x="T4" y="T5"/>
                              </a:cxn>
                              <a:cxn ang="0">
                                <a:pos x="T6" y="T7"/>
                              </a:cxn>
                              <a:cxn ang="0">
                                <a:pos x="T8" y="T9"/>
                              </a:cxn>
                            </a:cxnLst>
                            <a:rect l="0" t="0" r="r" b="b"/>
                            <a:pathLst>
                              <a:path w="6488939" h="9144">
                                <a:moveTo>
                                  <a:pt x="0" y="0"/>
                                </a:moveTo>
                                <a:lnTo>
                                  <a:pt x="6488939" y="0"/>
                                </a:lnTo>
                                <a:lnTo>
                                  <a:pt x="6488939" y="9144"/>
                                </a:lnTo>
                                <a:lnTo>
                                  <a:pt x="0" y="9144"/>
                                </a:lnTo>
                                <a:lnTo>
                                  <a:pt x="0" y="0"/>
                                </a:lnTo>
                              </a:path>
                            </a:pathLst>
                          </a:custGeom>
                          <a:solidFill>
                            <a:srgbClr val="D9D9D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A4DBAF2" id="Group 24681" o:spid="_x0000_s1026" style="position:absolute;margin-left:62.5pt;margin-top:727.8pt;width:510.95pt;height:.5pt;z-index:251667456;mso-position-horizontal-relative:page;mso-position-vertical-relative:page" coordsize="648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">
                <v:shape id="Shape 25659" o:spid="_x0000_s1027" style="position:absolute;width:64889;height:91;visibility:visible;mso-wrap-style:square;v-text-anchor:top" coordsize="64889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" path="m,l6488939,r,9144l,9144,,e" fillcolor="#d9d9d9" stroked="f" strokeweight="0">
                  <v:stroke opacity="0" miterlimit="10" joinstyle="miter"/>
                  <v:path o:connecttype="custom" o:connectlocs="0,0;64889,0;64889,91;0,91;0,0" o:connectangles="0,0,0,0,0"/>
                </v:shape>
                <w10:wrap type="topAndBottom" anchorx="page" anchory="page"/>
              </v:group>
            </w:pict>
          </mc:Fallback>
        </mc:AlternateContent>
      </w:r>
      <w:r w:rsidRPr="00CD5815">
        <w:rPr>
          <w:szCs w:val="24"/>
        </w:rPr>
        <w:t xml:space="preserve"> </w:t>
      </w:r>
      <w:bookmarkStart w:id="7" w:name="_Hlk31130142"/>
      <w:r w:rsidRPr="00CD5815">
        <w:rPr>
          <w:szCs w:val="24"/>
        </w:rPr>
        <w:t xml:space="preserve">The Vice President of Public Relations </w:t>
      </w:r>
      <w:bookmarkEnd w:id="7"/>
      <w:r w:rsidRPr="00CD5815">
        <w:rPr>
          <w:szCs w:val="24"/>
        </w:rPr>
        <w:t xml:space="preserve">will take the lead in gathering, writing, editing and publishing newsworthy articles for the </w:t>
      </w:r>
      <w:r w:rsidRPr="00CD5815">
        <w:rPr>
          <w:i/>
          <w:szCs w:val="24"/>
        </w:rPr>
        <w:t>TABPHE Tribune</w:t>
      </w:r>
      <w:r w:rsidRPr="00CD5815">
        <w:rPr>
          <w:szCs w:val="24"/>
        </w:rPr>
        <w:t xml:space="preserve">.  </w:t>
      </w:r>
      <w:r w:rsidRPr="00CD5815">
        <w:rPr>
          <w:color w:val="000000" w:themeColor="text1"/>
          <w:szCs w:val="24"/>
        </w:rPr>
        <w:t xml:space="preserve">The Board </w:t>
      </w:r>
      <w:r w:rsidRPr="00CD5815">
        <w:rPr>
          <w:szCs w:val="24"/>
        </w:rPr>
        <w:t xml:space="preserve">will determine the method of publication and distribution.  </w:t>
      </w:r>
    </w:p>
    <w:p w14:paraId="63EDB32A" w14:textId="76F68055" w:rsidR="000D63C0" w:rsidRPr="00CD5815" w:rsidRDefault="000D63C0" w:rsidP="000D63C0">
      <w:pPr>
        <w:ind w:left="-5"/>
        <w:jc w:val="both"/>
        <w:rPr>
          <w:szCs w:val="24"/>
        </w:rPr>
      </w:pPr>
      <w:r w:rsidRPr="00CD5815">
        <w:rPr>
          <w:b/>
          <w:bCs/>
          <w:szCs w:val="24"/>
        </w:rPr>
        <w:t>1</w:t>
      </w:r>
      <w:r w:rsidR="0053116A" w:rsidRPr="00CD5815">
        <w:rPr>
          <w:b/>
          <w:bCs/>
          <w:szCs w:val="24"/>
        </w:rPr>
        <w:t>3</w:t>
      </w:r>
      <w:r w:rsidRPr="00CD5815">
        <w:rPr>
          <w:b/>
          <w:bCs/>
          <w:szCs w:val="24"/>
        </w:rPr>
        <w:t xml:space="preserve">.2 </w:t>
      </w:r>
      <w:r w:rsidRPr="00CD5815">
        <w:rPr>
          <w:szCs w:val="24"/>
        </w:rPr>
        <w:t>The Vice President of Public Relations will develop position statements and press releases.  The need for such communication instruments to be used in various situations may be identified by the Board or the membership.  Once developed, one of the following two processes should be followed.</w:t>
      </w:r>
    </w:p>
    <w:p w14:paraId="30FF4679" w14:textId="77777777" w:rsidR="000D63C0" w:rsidRPr="00CD5815" w:rsidRDefault="000D63C0" w:rsidP="000D63C0">
      <w:pPr>
        <w:ind w:left="-5"/>
        <w:jc w:val="both"/>
        <w:rPr>
          <w:szCs w:val="24"/>
        </w:rPr>
      </w:pPr>
      <w:r w:rsidRPr="00CD5815">
        <w:rPr>
          <w:b/>
          <w:bCs/>
          <w:szCs w:val="24"/>
        </w:rPr>
        <w:t>Normal Situations –</w:t>
      </w:r>
      <w:r w:rsidRPr="00CD5815">
        <w:rPr>
          <w:szCs w:val="24"/>
        </w:rPr>
        <w:t xml:space="preserve"> Public statements on the official stance of the Association must be sent to all Board members and must be approved by a favorable vote of at least 50% prior to release.  </w:t>
      </w:r>
    </w:p>
    <w:p w14:paraId="4C3F5F3B" w14:textId="70C90E39" w:rsidR="000D63C0" w:rsidRPr="00CD5815" w:rsidRDefault="000D63C0" w:rsidP="000D63C0">
      <w:pPr>
        <w:ind w:left="-5"/>
        <w:jc w:val="both"/>
        <w:rPr>
          <w:szCs w:val="24"/>
        </w:rPr>
      </w:pPr>
      <w:r w:rsidRPr="00CD5815">
        <w:rPr>
          <w:b/>
          <w:bCs/>
          <w:szCs w:val="24"/>
        </w:rPr>
        <w:t>Urgent Situations –</w:t>
      </w:r>
      <w:r w:rsidRPr="00CD5815">
        <w:rPr>
          <w:szCs w:val="24"/>
        </w:rPr>
        <w:t xml:space="preserve"> Public statements on the official stance of the Association must be sent to the Board at least </w:t>
      </w:r>
      <w:r w:rsidR="002C4DCD">
        <w:rPr>
          <w:szCs w:val="24"/>
        </w:rPr>
        <w:t>24</w:t>
      </w:r>
      <w:r w:rsidRPr="00CD5815">
        <w:rPr>
          <w:szCs w:val="24"/>
        </w:rPr>
        <w:t xml:space="preserve"> hours prior to release.  The statement will not be released if five or more Board members indicate their disagreement with its contents or the intent associated with the statement.    </w:t>
      </w:r>
    </w:p>
    <w:p w14:paraId="0551C90A" w14:textId="77777777" w:rsidR="004A2614" w:rsidRPr="00CD5815" w:rsidRDefault="004A2614" w:rsidP="000D63C0">
      <w:pPr>
        <w:jc w:val="both"/>
        <w:rPr>
          <w:szCs w:val="24"/>
        </w:rPr>
      </w:pPr>
    </w:p>
    <w:p w14:paraId="00026B65" w14:textId="69A63D14" w:rsidR="00A503EF" w:rsidRPr="00CD5815" w:rsidRDefault="00271410" w:rsidP="00E62F14">
      <w:pPr>
        <w:pStyle w:val="Heading2"/>
        <w:ind w:left="-5"/>
        <w:jc w:val="both"/>
        <w:rPr>
          <w:color w:val="FF0000"/>
          <w:szCs w:val="24"/>
        </w:rPr>
      </w:pPr>
      <w:r w:rsidRPr="00CD5815">
        <w:rPr>
          <w:szCs w:val="24"/>
        </w:rPr>
        <w:t>Article</w:t>
      </w:r>
      <w:r w:rsidRPr="00CD5815">
        <w:rPr>
          <w:color w:val="auto"/>
          <w:szCs w:val="24"/>
        </w:rPr>
        <w:t xml:space="preserve"> 1</w:t>
      </w:r>
      <w:r w:rsidR="0053116A" w:rsidRPr="00CD5815">
        <w:rPr>
          <w:color w:val="auto"/>
          <w:szCs w:val="24"/>
        </w:rPr>
        <w:t>4</w:t>
      </w:r>
      <w:r w:rsidR="00A503EF" w:rsidRPr="00CD5815">
        <w:rPr>
          <w:color w:val="000000" w:themeColor="text1"/>
          <w:szCs w:val="24"/>
        </w:rPr>
        <w:t xml:space="preserve">– Amendment to Bylaws  </w:t>
      </w:r>
    </w:p>
    <w:p w14:paraId="77DEA85A" w14:textId="08BA3EE8" w:rsidR="00A503EF" w:rsidRPr="00CD5815" w:rsidRDefault="0053116A" w:rsidP="00E62F14">
      <w:pPr>
        <w:ind w:left="-5"/>
        <w:jc w:val="both"/>
        <w:rPr>
          <w:color w:val="000000" w:themeColor="text1"/>
          <w:szCs w:val="24"/>
        </w:rPr>
      </w:pPr>
      <w:r w:rsidRPr="00CD5815">
        <w:rPr>
          <w:b/>
          <w:bCs/>
          <w:color w:val="000000" w:themeColor="text1"/>
          <w:szCs w:val="24"/>
        </w:rPr>
        <w:t>14</w:t>
      </w:r>
      <w:r w:rsidR="00A503EF" w:rsidRPr="00CD5815">
        <w:rPr>
          <w:b/>
          <w:bCs/>
          <w:color w:val="000000" w:themeColor="text1"/>
          <w:szCs w:val="24"/>
        </w:rPr>
        <w:t>.1</w:t>
      </w:r>
      <w:r w:rsidR="00A503EF" w:rsidRPr="00CD5815">
        <w:rPr>
          <w:color w:val="000000" w:themeColor="text1"/>
          <w:szCs w:val="24"/>
        </w:rPr>
        <w:t xml:space="preserve"> Amendments to the Bylaws shall be proposed at a duly scheduled Board meeting.  </w:t>
      </w:r>
    </w:p>
    <w:p w14:paraId="33ED7A69" w14:textId="5126DD6F" w:rsidR="00A503EF" w:rsidRPr="00CD5815" w:rsidRDefault="0053116A" w:rsidP="00E62F14">
      <w:pPr>
        <w:ind w:left="-5"/>
        <w:jc w:val="both"/>
        <w:rPr>
          <w:color w:val="000000" w:themeColor="text1"/>
          <w:szCs w:val="24"/>
        </w:rPr>
      </w:pPr>
      <w:r w:rsidRPr="00CD5815">
        <w:rPr>
          <w:b/>
          <w:bCs/>
          <w:color w:val="000000" w:themeColor="text1"/>
          <w:szCs w:val="24"/>
        </w:rPr>
        <w:t>14</w:t>
      </w:r>
      <w:r w:rsidR="00A503EF" w:rsidRPr="00CD5815">
        <w:rPr>
          <w:b/>
          <w:bCs/>
          <w:color w:val="000000" w:themeColor="text1"/>
          <w:szCs w:val="24"/>
        </w:rPr>
        <w:t>.2</w:t>
      </w:r>
      <w:r w:rsidR="00A503EF" w:rsidRPr="00CD5815">
        <w:rPr>
          <w:color w:val="000000" w:themeColor="text1"/>
          <w:szCs w:val="24"/>
        </w:rPr>
        <w:t xml:space="preserve"> Amendments shall be voted upon by the Board no later than 90 days after the amendment is proposed.  </w:t>
      </w:r>
    </w:p>
    <w:p w14:paraId="387DDD32" w14:textId="576FA3C7" w:rsidR="00A503EF" w:rsidRPr="00CD5815" w:rsidRDefault="0053116A" w:rsidP="00E62F14">
      <w:pPr>
        <w:ind w:left="-5"/>
        <w:jc w:val="both"/>
        <w:rPr>
          <w:color w:val="000000" w:themeColor="text1"/>
          <w:szCs w:val="24"/>
        </w:rPr>
      </w:pPr>
      <w:r w:rsidRPr="00CD5815">
        <w:rPr>
          <w:b/>
          <w:bCs/>
          <w:color w:val="000000" w:themeColor="text1"/>
          <w:szCs w:val="24"/>
        </w:rPr>
        <w:t>14</w:t>
      </w:r>
      <w:r w:rsidR="00A503EF" w:rsidRPr="00CD5815">
        <w:rPr>
          <w:b/>
          <w:bCs/>
          <w:color w:val="000000" w:themeColor="text1"/>
          <w:szCs w:val="24"/>
        </w:rPr>
        <w:t>.3</w:t>
      </w:r>
      <w:r w:rsidR="00A503EF" w:rsidRPr="00CD5815">
        <w:rPr>
          <w:color w:val="000000" w:themeColor="text1"/>
          <w:szCs w:val="24"/>
        </w:rPr>
        <w:t xml:space="preserve"> Amendments shall require a two-thirds (2/3) majority affirmative vote of the Board in order to be adopted.  </w:t>
      </w:r>
    </w:p>
    <w:p w14:paraId="4F681BCA" w14:textId="6DE81C6E" w:rsidR="00A503EF" w:rsidRPr="00CD5815" w:rsidRDefault="00A503EF" w:rsidP="00E62F14">
      <w:pPr>
        <w:jc w:val="both"/>
        <w:rPr>
          <w:szCs w:val="24"/>
        </w:rPr>
      </w:pPr>
    </w:p>
    <w:p w14:paraId="0372E35A" w14:textId="6988A273" w:rsidR="00A503EF" w:rsidRPr="00CD5815" w:rsidRDefault="00A503EF" w:rsidP="00E62F14">
      <w:pPr>
        <w:jc w:val="both"/>
        <w:rPr>
          <w:szCs w:val="24"/>
        </w:rPr>
      </w:pPr>
    </w:p>
    <w:p w14:paraId="39CCFCCE" w14:textId="77777777" w:rsidR="00A503EF" w:rsidRPr="00CD5815" w:rsidRDefault="00A503EF" w:rsidP="00E62F14">
      <w:pPr>
        <w:jc w:val="both"/>
        <w:rPr>
          <w:szCs w:val="24"/>
        </w:rPr>
      </w:pPr>
    </w:p>
    <w:p w14:paraId="0BA85B4F" w14:textId="0672B4F3" w:rsidR="00256FE0" w:rsidRDefault="00A503EF" w:rsidP="0061138F">
      <w:pPr>
        <w:ind w:left="-5" w:right="208"/>
        <w:jc w:val="both"/>
        <w:rPr>
          <w:b/>
          <w:bCs/>
          <w:szCs w:val="24"/>
        </w:rPr>
      </w:pPr>
      <w:r w:rsidRPr="00D55318">
        <w:rPr>
          <w:b/>
          <w:bCs/>
          <w:szCs w:val="24"/>
        </w:rPr>
        <w:t xml:space="preserve">This edition of the TABPHE Bylaws </w:t>
      </w:r>
      <w:proofErr w:type="gramStart"/>
      <w:r w:rsidRPr="00D55318">
        <w:rPr>
          <w:b/>
          <w:bCs/>
          <w:szCs w:val="24"/>
        </w:rPr>
        <w:t xml:space="preserve">was duly approved and adopted by the </w:t>
      </w:r>
      <w:r w:rsidR="00D55318">
        <w:rPr>
          <w:b/>
          <w:bCs/>
          <w:szCs w:val="24"/>
        </w:rPr>
        <w:t xml:space="preserve">full </w:t>
      </w:r>
      <w:r w:rsidRPr="00D55318">
        <w:rPr>
          <w:b/>
          <w:bCs/>
          <w:szCs w:val="24"/>
        </w:rPr>
        <w:t xml:space="preserve">TABPHE membership on </w:t>
      </w:r>
      <w:r w:rsidR="00260DB6">
        <w:rPr>
          <w:b/>
          <w:bCs/>
          <w:szCs w:val="24"/>
        </w:rPr>
        <w:t>March 6, 2020 at 4:30pm at the Dallas State Conference located at the Doubletree</w:t>
      </w:r>
      <w:proofErr w:type="gramEnd"/>
      <w:r w:rsidR="00260DB6">
        <w:rPr>
          <w:b/>
          <w:bCs/>
          <w:szCs w:val="24"/>
        </w:rPr>
        <w:t>.</w:t>
      </w:r>
    </w:p>
    <w:p w14:paraId="7A196AAC" w14:textId="3C8AC4CA" w:rsidR="00260DB6" w:rsidRDefault="00260DB6" w:rsidP="0061138F">
      <w:pPr>
        <w:ind w:left="-5" w:right="208"/>
        <w:jc w:val="both"/>
        <w:rPr>
          <w:b/>
          <w:bCs/>
          <w:szCs w:val="24"/>
        </w:rPr>
      </w:pPr>
    </w:p>
    <w:p w14:paraId="32AC3F71" w14:textId="3C08A9F7" w:rsidR="00260DB6" w:rsidRPr="00D55318" w:rsidRDefault="00260DB6" w:rsidP="0061138F">
      <w:pPr>
        <w:ind w:left="-5" w:right="208"/>
        <w:jc w:val="both"/>
        <w:rPr>
          <w:b/>
          <w:bCs/>
          <w:szCs w:val="24"/>
        </w:rPr>
      </w:pPr>
      <w:r>
        <w:rPr>
          <w:b/>
          <w:bCs/>
          <w:szCs w:val="24"/>
        </w:rPr>
        <w:t>Submitted by Dr. Shannon Solis, Parliamentarian</w:t>
      </w:r>
    </w:p>
    <w:sectPr w:rsidR="00260DB6" w:rsidRPr="00D55318" w:rsidSect="00E7595A">
      <w:footerReference w:type="even" r:id="rId15"/>
      <w:footerReference w:type="default" r:id="rId16"/>
      <w:footerReference w:type="first" r:id="rId17"/>
      <w:pgSz w:w="12240" w:h="15840"/>
      <w:pgMar w:top="1303" w:right="805" w:bottom="1300" w:left="1279"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C60B1" w14:textId="77777777" w:rsidR="007E18B4" w:rsidRDefault="007E18B4">
      <w:pPr>
        <w:spacing w:after="0" w:line="240" w:lineRule="auto"/>
      </w:pPr>
      <w:r>
        <w:separator/>
      </w:r>
    </w:p>
  </w:endnote>
  <w:endnote w:type="continuationSeparator" w:id="0">
    <w:p w14:paraId="28429F37" w14:textId="77777777" w:rsidR="007E18B4" w:rsidRDefault="007E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62CF" w14:textId="77777777" w:rsidR="003571B0" w:rsidRDefault="003571B0">
    <w:pPr>
      <w:spacing w:after="0" w:line="259" w:lineRule="auto"/>
      <w:ind w:left="0" w:right="53" w:firstLine="0"/>
      <w:jc w:val="right"/>
    </w:pP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p w14:paraId="52055AEB" w14:textId="77777777" w:rsidR="003571B0" w:rsidRDefault="003571B0">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0AFAE" w14:textId="4072B179" w:rsidR="003571B0" w:rsidRDefault="003571B0">
    <w:pPr>
      <w:spacing w:after="0" w:line="259" w:lineRule="auto"/>
      <w:ind w:left="0" w:right="53" w:firstLine="0"/>
      <w:jc w:val="right"/>
    </w:pPr>
    <w:r>
      <w:fldChar w:fldCharType="begin"/>
    </w:r>
    <w:r>
      <w:instrText xml:space="preserve"> PAGE   \* MERGEFORMAT </w:instrText>
    </w:r>
    <w:r>
      <w:fldChar w:fldCharType="separate"/>
    </w:r>
    <w:r w:rsidR="00BF3B84" w:rsidRPr="00BF3B84">
      <w:rPr>
        <w:rFonts w:ascii="Calibri" w:eastAsia="Calibri" w:hAnsi="Calibri" w:cs="Calibri"/>
        <w:noProof/>
        <w:sz w:val="22"/>
      </w:rPr>
      <w:t>17</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p w14:paraId="44407749" w14:textId="77777777" w:rsidR="003571B0" w:rsidRDefault="003571B0">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4ADF" w14:textId="77777777" w:rsidR="003571B0" w:rsidRDefault="003571B0">
    <w:pPr>
      <w:spacing w:after="0" w:line="259" w:lineRule="auto"/>
      <w:ind w:left="0" w:right="53" w:firstLine="0"/>
      <w:jc w:val="right"/>
    </w:pP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p w14:paraId="34503C22" w14:textId="77777777" w:rsidR="003571B0" w:rsidRDefault="003571B0">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20DC5" w14:textId="77777777" w:rsidR="007E18B4" w:rsidRDefault="007E18B4">
      <w:pPr>
        <w:spacing w:after="0" w:line="240" w:lineRule="auto"/>
      </w:pPr>
      <w:r>
        <w:separator/>
      </w:r>
    </w:p>
  </w:footnote>
  <w:footnote w:type="continuationSeparator" w:id="0">
    <w:p w14:paraId="7E618408" w14:textId="77777777" w:rsidR="007E18B4" w:rsidRDefault="007E1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DF852" w14:textId="77777777" w:rsidR="003571B0" w:rsidRPr="007853D0" w:rsidRDefault="003571B0" w:rsidP="00065D7C">
    <w:pPr>
      <w:pStyle w:val="Header"/>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21B8"/>
    <w:multiLevelType w:val="hybridMultilevel"/>
    <w:tmpl w:val="901632BE"/>
    <w:lvl w:ilvl="0" w:tplc="FA9E07B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02E4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0C98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CE9F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B4928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703A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BA4E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F40F0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9ECE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2E1D75"/>
    <w:multiLevelType w:val="hybridMultilevel"/>
    <w:tmpl w:val="9D4E56A0"/>
    <w:lvl w:ilvl="0" w:tplc="B75E15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4CA1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8032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92EB7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EA85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04352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DECC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6A46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C017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9E0822"/>
    <w:multiLevelType w:val="hybridMultilevel"/>
    <w:tmpl w:val="4302355A"/>
    <w:lvl w:ilvl="0" w:tplc="4DE024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6487C6">
      <w:start w:val="1"/>
      <w:numFmt w:val="bullet"/>
      <w:lvlText w:val="o"/>
      <w:lvlJc w:val="left"/>
      <w:pPr>
        <w:ind w:left="1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884EB4">
      <w:start w:val="1"/>
      <w:numFmt w:val="bullet"/>
      <w:lvlText w:val="▪"/>
      <w:lvlJc w:val="left"/>
      <w:pPr>
        <w:ind w:left="2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A85EC6">
      <w:start w:val="1"/>
      <w:numFmt w:val="bullet"/>
      <w:lvlText w:val="•"/>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102840">
      <w:start w:val="1"/>
      <w:numFmt w:val="bullet"/>
      <w:lvlText w:val="o"/>
      <w:lvlJc w:val="left"/>
      <w:pPr>
        <w:ind w:left="3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6A285C">
      <w:start w:val="1"/>
      <w:numFmt w:val="bullet"/>
      <w:lvlText w:val="▪"/>
      <w:lvlJc w:val="left"/>
      <w:pPr>
        <w:ind w:left="4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08AF10">
      <w:start w:val="1"/>
      <w:numFmt w:val="bullet"/>
      <w:lvlText w:val="•"/>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FAB536">
      <w:start w:val="1"/>
      <w:numFmt w:val="bullet"/>
      <w:lvlText w:val="o"/>
      <w:lvlJc w:val="left"/>
      <w:pPr>
        <w:ind w:left="5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946E02">
      <w:start w:val="1"/>
      <w:numFmt w:val="bullet"/>
      <w:lvlText w:val="▪"/>
      <w:lvlJc w:val="left"/>
      <w:pPr>
        <w:ind w:left="6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4821BD"/>
    <w:multiLevelType w:val="hybridMultilevel"/>
    <w:tmpl w:val="3AE018B2"/>
    <w:lvl w:ilvl="0" w:tplc="5FAE1740">
      <w:start w:val="2019"/>
      <w:numFmt w:val="decimal"/>
      <w:lvlText w:val="%1"/>
      <w:lvlJc w:val="left"/>
      <w:pPr>
        <w:ind w:left="1920" w:hanging="480"/>
      </w:pPr>
      <w:rPr>
        <w:rFonts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6DB65EC"/>
    <w:multiLevelType w:val="hybridMultilevel"/>
    <w:tmpl w:val="D4988D20"/>
    <w:lvl w:ilvl="0" w:tplc="A686DC0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269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B464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878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18E6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411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8290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D8E9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A0C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B233BC"/>
    <w:multiLevelType w:val="hybridMultilevel"/>
    <w:tmpl w:val="B8CAC9BC"/>
    <w:lvl w:ilvl="0" w:tplc="AE0EF6F8">
      <w:start w:val="2019"/>
      <w:numFmt w:val="decimal"/>
      <w:lvlText w:val="%1"/>
      <w:lvlJc w:val="left"/>
      <w:pPr>
        <w:ind w:left="1920" w:hanging="480"/>
      </w:pPr>
      <w:rPr>
        <w:rFonts w:hint="default"/>
        <w:color w:val="000000" w:themeColor="text1"/>
        <w:sz w:val="23"/>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04A15FB"/>
    <w:multiLevelType w:val="hybridMultilevel"/>
    <w:tmpl w:val="FCDAC5BE"/>
    <w:lvl w:ilvl="0" w:tplc="86D64E6E">
      <w:start w:val="2016"/>
      <w:numFmt w:val="decimal"/>
      <w:lvlText w:val="%1"/>
      <w:lvlJc w:val="left"/>
      <w:pPr>
        <w:ind w:left="35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8E2BEF4">
      <w:start w:val="1"/>
      <w:numFmt w:val="lowerLetter"/>
      <w:lvlText w:val="%2"/>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6C8A4DA">
      <w:start w:val="1"/>
      <w:numFmt w:val="lowerRoman"/>
      <w:lvlText w:val="%3"/>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784B4B8">
      <w:start w:val="1"/>
      <w:numFmt w:val="decimal"/>
      <w:lvlText w:val="%4"/>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EBC5E98">
      <w:start w:val="1"/>
      <w:numFmt w:val="lowerLetter"/>
      <w:lvlText w:val="%5"/>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C187402">
      <w:start w:val="1"/>
      <w:numFmt w:val="lowerRoman"/>
      <w:lvlText w:val="%6"/>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E68239E">
      <w:start w:val="1"/>
      <w:numFmt w:val="decimal"/>
      <w:lvlText w:val="%7"/>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84601F0">
      <w:start w:val="1"/>
      <w:numFmt w:val="lowerLetter"/>
      <w:lvlText w:val="%8"/>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5A4966">
      <w:start w:val="1"/>
      <w:numFmt w:val="lowerRoman"/>
      <w:lvlText w:val="%9"/>
      <w:lvlJc w:val="left"/>
      <w:pPr>
        <w:ind w:left="7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773801FF"/>
    <w:multiLevelType w:val="hybridMultilevel"/>
    <w:tmpl w:val="6CBCECE8"/>
    <w:lvl w:ilvl="0" w:tplc="195893F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9456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EE18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7AC6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A8EB9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ACD0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4E8D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5C145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260C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796A50"/>
    <w:multiLevelType w:val="hybridMultilevel"/>
    <w:tmpl w:val="AB266B54"/>
    <w:lvl w:ilvl="0" w:tplc="0BC004F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C2936">
      <w:start w:val="1"/>
      <w:numFmt w:val="lowerLetter"/>
      <w:lvlText w:val="%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AF272">
      <w:start w:val="1"/>
      <w:numFmt w:val="lowerRoman"/>
      <w:lvlText w:val="%3"/>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04F33C">
      <w:start w:val="1"/>
      <w:numFmt w:val="decimal"/>
      <w:lvlText w:val="%4"/>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2F302">
      <w:start w:val="1"/>
      <w:numFmt w:val="lowerLetter"/>
      <w:lvlText w:val="%5"/>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167DBA">
      <w:start w:val="1"/>
      <w:numFmt w:val="lowerRoman"/>
      <w:lvlText w:val="%6"/>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1AE972">
      <w:start w:val="1"/>
      <w:numFmt w:val="decimal"/>
      <w:lvlText w:val="%7"/>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67C02">
      <w:start w:val="1"/>
      <w:numFmt w:val="lowerLetter"/>
      <w:lvlText w:val="%8"/>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2F8A8">
      <w:start w:val="1"/>
      <w:numFmt w:val="lowerRoman"/>
      <w:lvlText w:val="%9"/>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1"/>
  </w:num>
  <w:num w:numId="4">
    <w:abstractNumId w:val="7"/>
  </w:num>
  <w:num w:numId="5">
    <w:abstractNumId w:val="2"/>
  </w:num>
  <w:num w:numId="6">
    <w:abstractNumId w:val="4"/>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7E"/>
    <w:rsid w:val="00004512"/>
    <w:rsid w:val="00013094"/>
    <w:rsid w:val="000132B4"/>
    <w:rsid w:val="0001554F"/>
    <w:rsid w:val="000157B8"/>
    <w:rsid w:val="0002274E"/>
    <w:rsid w:val="00026A17"/>
    <w:rsid w:val="00033F65"/>
    <w:rsid w:val="00065D7C"/>
    <w:rsid w:val="000804AD"/>
    <w:rsid w:val="00091B22"/>
    <w:rsid w:val="000A21FB"/>
    <w:rsid w:val="000A61A8"/>
    <w:rsid w:val="000C15A8"/>
    <w:rsid w:val="000D423C"/>
    <w:rsid w:val="000D63C0"/>
    <w:rsid w:val="000E029E"/>
    <w:rsid w:val="00112D92"/>
    <w:rsid w:val="00130CC4"/>
    <w:rsid w:val="00135A0D"/>
    <w:rsid w:val="00145E99"/>
    <w:rsid w:val="001811E4"/>
    <w:rsid w:val="00182DB6"/>
    <w:rsid w:val="00183D00"/>
    <w:rsid w:val="00193CF3"/>
    <w:rsid w:val="002104F8"/>
    <w:rsid w:val="002112E8"/>
    <w:rsid w:val="0022295F"/>
    <w:rsid w:val="00227EF4"/>
    <w:rsid w:val="00250D04"/>
    <w:rsid w:val="00254278"/>
    <w:rsid w:val="00256FE0"/>
    <w:rsid w:val="00257204"/>
    <w:rsid w:val="00260DB6"/>
    <w:rsid w:val="00271410"/>
    <w:rsid w:val="0027666E"/>
    <w:rsid w:val="0028421F"/>
    <w:rsid w:val="00290D92"/>
    <w:rsid w:val="00292117"/>
    <w:rsid w:val="00295D2D"/>
    <w:rsid w:val="002A3D52"/>
    <w:rsid w:val="002C33DD"/>
    <w:rsid w:val="002C4DCD"/>
    <w:rsid w:val="002D31CE"/>
    <w:rsid w:val="002F665B"/>
    <w:rsid w:val="003019E4"/>
    <w:rsid w:val="00310A6B"/>
    <w:rsid w:val="0031754B"/>
    <w:rsid w:val="003319F3"/>
    <w:rsid w:val="003334C6"/>
    <w:rsid w:val="00350BCA"/>
    <w:rsid w:val="003571B0"/>
    <w:rsid w:val="0036568C"/>
    <w:rsid w:val="00366A22"/>
    <w:rsid w:val="00373302"/>
    <w:rsid w:val="00374E61"/>
    <w:rsid w:val="0038260F"/>
    <w:rsid w:val="003A6DCF"/>
    <w:rsid w:val="003A73D0"/>
    <w:rsid w:val="003D2558"/>
    <w:rsid w:val="00404C84"/>
    <w:rsid w:val="00412CEE"/>
    <w:rsid w:val="00422A1A"/>
    <w:rsid w:val="004317BB"/>
    <w:rsid w:val="00443E3E"/>
    <w:rsid w:val="00453747"/>
    <w:rsid w:val="004721D7"/>
    <w:rsid w:val="004744B9"/>
    <w:rsid w:val="004909DD"/>
    <w:rsid w:val="00490F9D"/>
    <w:rsid w:val="004A115C"/>
    <w:rsid w:val="004A2614"/>
    <w:rsid w:val="004C74E8"/>
    <w:rsid w:val="004C7AE5"/>
    <w:rsid w:val="004E19A0"/>
    <w:rsid w:val="004E2CD7"/>
    <w:rsid w:val="004E63B1"/>
    <w:rsid w:val="004E6540"/>
    <w:rsid w:val="004E7968"/>
    <w:rsid w:val="00501CAB"/>
    <w:rsid w:val="005071C6"/>
    <w:rsid w:val="00507294"/>
    <w:rsid w:val="0052002A"/>
    <w:rsid w:val="00521F9B"/>
    <w:rsid w:val="00522393"/>
    <w:rsid w:val="00522B00"/>
    <w:rsid w:val="00526C84"/>
    <w:rsid w:val="0053116A"/>
    <w:rsid w:val="00531D87"/>
    <w:rsid w:val="005358F2"/>
    <w:rsid w:val="00542FD3"/>
    <w:rsid w:val="00557108"/>
    <w:rsid w:val="00557162"/>
    <w:rsid w:val="00562175"/>
    <w:rsid w:val="00590F79"/>
    <w:rsid w:val="00591217"/>
    <w:rsid w:val="005938C7"/>
    <w:rsid w:val="00594B1A"/>
    <w:rsid w:val="005C4B93"/>
    <w:rsid w:val="005D5A86"/>
    <w:rsid w:val="0061138F"/>
    <w:rsid w:val="006216A9"/>
    <w:rsid w:val="0062177F"/>
    <w:rsid w:val="00632108"/>
    <w:rsid w:val="00646EA5"/>
    <w:rsid w:val="006675F3"/>
    <w:rsid w:val="006702AA"/>
    <w:rsid w:val="006714F0"/>
    <w:rsid w:val="00672448"/>
    <w:rsid w:val="006740A4"/>
    <w:rsid w:val="00677966"/>
    <w:rsid w:val="006808FE"/>
    <w:rsid w:val="006B1947"/>
    <w:rsid w:val="006B4879"/>
    <w:rsid w:val="006F1426"/>
    <w:rsid w:val="006F706F"/>
    <w:rsid w:val="007049C2"/>
    <w:rsid w:val="007249DF"/>
    <w:rsid w:val="00724BF2"/>
    <w:rsid w:val="0074509F"/>
    <w:rsid w:val="007573C9"/>
    <w:rsid w:val="00760411"/>
    <w:rsid w:val="00763482"/>
    <w:rsid w:val="00766885"/>
    <w:rsid w:val="00772768"/>
    <w:rsid w:val="00775128"/>
    <w:rsid w:val="00790132"/>
    <w:rsid w:val="007B0189"/>
    <w:rsid w:val="007B60DB"/>
    <w:rsid w:val="007E18B4"/>
    <w:rsid w:val="007E1DE7"/>
    <w:rsid w:val="00800AEE"/>
    <w:rsid w:val="0080549C"/>
    <w:rsid w:val="00811B46"/>
    <w:rsid w:val="00817F12"/>
    <w:rsid w:val="00820392"/>
    <w:rsid w:val="00836803"/>
    <w:rsid w:val="00845331"/>
    <w:rsid w:val="0085086C"/>
    <w:rsid w:val="00855436"/>
    <w:rsid w:val="008665DC"/>
    <w:rsid w:val="00867717"/>
    <w:rsid w:val="00867759"/>
    <w:rsid w:val="00870EDD"/>
    <w:rsid w:val="0088559C"/>
    <w:rsid w:val="0088738E"/>
    <w:rsid w:val="008A1D6B"/>
    <w:rsid w:val="008D2B0B"/>
    <w:rsid w:val="008E33A6"/>
    <w:rsid w:val="008E3B02"/>
    <w:rsid w:val="0090115D"/>
    <w:rsid w:val="00903FD6"/>
    <w:rsid w:val="00910F3C"/>
    <w:rsid w:val="009173A5"/>
    <w:rsid w:val="00924C4A"/>
    <w:rsid w:val="00935D3E"/>
    <w:rsid w:val="009626E6"/>
    <w:rsid w:val="00990D85"/>
    <w:rsid w:val="009A090A"/>
    <w:rsid w:val="009A095B"/>
    <w:rsid w:val="009A1AD9"/>
    <w:rsid w:val="009B08F5"/>
    <w:rsid w:val="009D04E6"/>
    <w:rsid w:val="009E6B2C"/>
    <w:rsid w:val="00A02BC1"/>
    <w:rsid w:val="00A07CDA"/>
    <w:rsid w:val="00A36FA3"/>
    <w:rsid w:val="00A503EF"/>
    <w:rsid w:val="00A53760"/>
    <w:rsid w:val="00A62202"/>
    <w:rsid w:val="00A673EA"/>
    <w:rsid w:val="00A87BD0"/>
    <w:rsid w:val="00A961ED"/>
    <w:rsid w:val="00AA235D"/>
    <w:rsid w:val="00AC01F6"/>
    <w:rsid w:val="00AC21A4"/>
    <w:rsid w:val="00AC4AA7"/>
    <w:rsid w:val="00AD1EE2"/>
    <w:rsid w:val="00AD5858"/>
    <w:rsid w:val="00B0100B"/>
    <w:rsid w:val="00B31AD5"/>
    <w:rsid w:val="00B450F7"/>
    <w:rsid w:val="00B503D3"/>
    <w:rsid w:val="00B54350"/>
    <w:rsid w:val="00B62E2A"/>
    <w:rsid w:val="00B90246"/>
    <w:rsid w:val="00BA3D96"/>
    <w:rsid w:val="00BC3074"/>
    <w:rsid w:val="00BC7652"/>
    <w:rsid w:val="00BC7BFA"/>
    <w:rsid w:val="00BE246E"/>
    <w:rsid w:val="00BF365F"/>
    <w:rsid w:val="00BF3B84"/>
    <w:rsid w:val="00C06FDC"/>
    <w:rsid w:val="00C12E89"/>
    <w:rsid w:val="00C250C6"/>
    <w:rsid w:val="00C305DF"/>
    <w:rsid w:val="00C31A22"/>
    <w:rsid w:val="00C34B4D"/>
    <w:rsid w:val="00C61A48"/>
    <w:rsid w:val="00C67CD5"/>
    <w:rsid w:val="00C74C05"/>
    <w:rsid w:val="00CA351F"/>
    <w:rsid w:val="00CA76AF"/>
    <w:rsid w:val="00CB2ACD"/>
    <w:rsid w:val="00CD5815"/>
    <w:rsid w:val="00CE0512"/>
    <w:rsid w:val="00CE1F13"/>
    <w:rsid w:val="00CE3BE2"/>
    <w:rsid w:val="00CE4355"/>
    <w:rsid w:val="00CF4FF7"/>
    <w:rsid w:val="00D16F58"/>
    <w:rsid w:val="00D1735E"/>
    <w:rsid w:val="00D20DE0"/>
    <w:rsid w:val="00D20EFB"/>
    <w:rsid w:val="00D25E07"/>
    <w:rsid w:val="00D33178"/>
    <w:rsid w:val="00D443F7"/>
    <w:rsid w:val="00D55318"/>
    <w:rsid w:val="00D61C32"/>
    <w:rsid w:val="00D672BE"/>
    <w:rsid w:val="00D718A7"/>
    <w:rsid w:val="00D81958"/>
    <w:rsid w:val="00D90900"/>
    <w:rsid w:val="00D90C81"/>
    <w:rsid w:val="00DA7E6B"/>
    <w:rsid w:val="00DB5252"/>
    <w:rsid w:val="00DC335C"/>
    <w:rsid w:val="00DC453B"/>
    <w:rsid w:val="00DD08AD"/>
    <w:rsid w:val="00DE60DE"/>
    <w:rsid w:val="00DE7300"/>
    <w:rsid w:val="00E1201A"/>
    <w:rsid w:val="00E2778E"/>
    <w:rsid w:val="00E50598"/>
    <w:rsid w:val="00E528AC"/>
    <w:rsid w:val="00E52EE2"/>
    <w:rsid w:val="00E533AF"/>
    <w:rsid w:val="00E62F14"/>
    <w:rsid w:val="00E75526"/>
    <w:rsid w:val="00E7595A"/>
    <w:rsid w:val="00E82AE7"/>
    <w:rsid w:val="00EA26CA"/>
    <w:rsid w:val="00EB56DC"/>
    <w:rsid w:val="00EE2AB1"/>
    <w:rsid w:val="00EF2D5E"/>
    <w:rsid w:val="00EF6986"/>
    <w:rsid w:val="00F0760D"/>
    <w:rsid w:val="00F11444"/>
    <w:rsid w:val="00F11A8C"/>
    <w:rsid w:val="00F2247E"/>
    <w:rsid w:val="00F371AC"/>
    <w:rsid w:val="00F542C6"/>
    <w:rsid w:val="00F72D94"/>
    <w:rsid w:val="00FB23C5"/>
    <w:rsid w:val="00FC21C9"/>
    <w:rsid w:val="00FE247A"/>
    <w:rsid w:val="00FE417B"/>
    <w:rsid w:val="00FF65E8"/>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3BF09"/>
  <w15:docId w15:val="{1C28CEC3-8203-4D67-971C-8BCB0185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95A"/>
    <w:pPr>
      <w:spacing w:after="5"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E7595A"/>
    <w:pPr>
      <w:keepNext/>
      <w:keepLines/>
      <w:spacing w:after="0" w:line="248" w:lineRule="auto"/>
      <w:ind w:left="10"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E7595A"/>
    <w:pPr>
      <w:keepNext/>
      <w:keepLines/>
      <w:spacing w:after="5"/>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E7595A"/>
    <w:pPr>
      <w:keepNext/>
      <w:keepLines/>
      <w:spacing w:after="5"/>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rsid w:val="00E7595A"/>
    <w:pPr>
      <w:keepNext/>
      <w:keepLines/>
      <w:spacing w:after="5"/>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595A"/>
    <w:rPr>
      <w:rFonts w:ascii="Times New Roman" w:eastAsia="Times New Roman" w:hAnsi="Times New Roman" w:cs="Times New Roman"/>
      <w:b/>
      <w:color w:val="000000"/>
      <w:sz w:val="28"/>
    </w:rPr>
  </w:style>
  <w:style w:type="character" w:customStyle="1" w:styleId="Heading3Char">
    <w:name w:val="Heading 3 Char"/>
    <w:link w:val="Heading3"/>
    <w:rsid w:val="00E7595A"/>
    <w:rPr>
      <w:rFonts w:ascii="Times New Roman" w:eastAsia="Times New Roman" w:hAnsi="Times New Roman" w:cs="Times New Roman"/>
      <w:b/>
      <w:color w:val="000000"/>
      <w:sz w:val="24"/>
    </w:rPr>
  </w:style>
  <w:style w:type="character" w:customStyle="1" w:styleId="Heading2Char">
    <w:name w:val="Heading 2 Char"/>
    <w:link w:val="Heading2"/>
    <w:rsid w:val="00E7595A"/>
    <w:rPr>
      <w:rFonts w:ascii="Times New Roman" w:eastAsia="Times New Roman" w:hAnsi="Times New Roman" w:cs="Times New Roman"/>
      <w:b/>
      <w:color w:val="000000"/>
      <w:sz w:val="24"/>
    </w:rPr>
  </w:style>
  <w:style w:type="character" w:customStyle="1" w:styleId="Heading4Char">
    <w:name w:val="Heading 4 Char"/>
    <w:link w:val="Heading4"/>
    <w:rsid w:val="00E7595A"/>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2D31CE"/>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2D31CE"/>
    <w:rPr>
      <w:rFonts w:eastAsiaTheme="minorHAnsi"/>
    </w:rPr>
  </w:style>
  <w:style w:type="paragraph" w:styleId="Footer">
    <w:name w:val="footer"/>
    <w:basedOn w:val="Normal"/>
    <w:link w:val="FooterChar"/>
    <w:uiPriority w:val="99"/>
    <w:unhideWhenUsed/>
    <w:rsid w:val="002D3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1C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E2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6E"/>
    <w:rPr>
      <w:rFonts w:ascii="Tahoma" w:eastAsia="Times New Roman" w:hAnsi="Tahoma" w:cs="Tahoma"/>
      <w:color w:val="000000"/>
      <w:sz w:val="16"/>
      <w:szCs w:val="16"/>
    </w:rPr>
  </w:style>
  <w:style w:type="paragraph" w:styleId="ListParagraph">
    <w:name w:val="List Paragraph"/>
    <w:basedOn w:val="Normal"/>
    <w:uiPriority w:val="34"/>
    <w:qFormat/>
    <w:rsid w:val="00CE3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ustomXml" Target="ink/ink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ink/ink1.xml><?xml version="1.0" encoding="utf-8"?>
<inkml:ink xmlns:inkml="http://www.w3.org/2003/InkML">
  <inkml:definitions>
    <inkml:context xml:id="ctx0">
      <inkml:inkSource xml:id="inkSrc0">
        <inkml:traceFormat>
          <inkml:channel name="X" type="integer" max="2736" units="cm"/>
          <inkml:channel name="Y" type="integer" max="1824" units="cm"/>
          <inkml:channel name="T" type="integer" max="2.14748E9" units="dev"/>
        </inkml:traceFormat>
        <inkml:channelProperties>
          <inkml:channelProperty channel="X" name="resolution" value="105.23077" units="1/cm"/>
          <inkml:channelProperty channel="Y" name="resolution" value="105.43353" units="1/cm"/>
          <inkml:channelProperty channel="T" name="resolution" value="1" units="1/dev"/>
        </inkml:channelProperties>
      </inkml:inkSource>
      <inkml:timestamp xml:id="ts0" timeString="2019-06-15T14:51:21.766"/>
    </inkml:context>
    <inkml:brush xml:id="br0">
      <inkml:brushProperty name="width" value="0.05" units="cm"/>
      <inkml:brushProperty name="height" value="0.05"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6AF6-04D7-4F97-B115-30509E36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6882</Words>
  <Characters>39232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TEXAS ASSOCIATION OF BLACK PERSONNEL IN HIGHER EDUCATION</vt:lpstr>
    </vt:vector>
  </TitlesOfParts>
  <Company/>
  <LinksUpToDate>false</LinksUpToDate>
  <CharactersWithSpaces>46022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ASSOCIATION OF BLACK PERSONNEL IN HIGHER EDUCATION</dc:title>
  <dc:creator>Curtis Hill</dc:creator>
  <cp:lastModifiedBy>Solis, Shannon</cp:lastModifiedBy>
  <cp:revision>4</cp:revision>
  <cp:lastPrinted>2020-01-29T01:36:00Z</cp:lastPrinted>
  <dcterms:created xsi:type="dcterms:W3CDTF">2020-03-12T21:56:00Z</dcterms:created>
  <dcterms:modified xsi:type="dcterms:W3CDTF">2020-03-13T13:43:00Z</dcterms:modified>
</cp:coreProperties>
</file>